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6022" w:rsidRPr="00BF6022" w:rsidRDefault="00BF6022" w:rsidP="00BF6022">
      <w:pPr>
        <w:jc w:val="both"/>
        <w:rPr>
          <w:sz w:val="32"/>
          <w:szCs w:val="32"/>
        </w:rPr>
      </w:pPr>
      <w:r w:rsidRPr="00DC50D4">
        <w:rPr>
          <w:rFonts w:ascii="Calibri" w:eastAsia="Calibri" w:hAnsi="Calibri" w:cs="Calibri"/>
          <w:i/>
          <w:iCs/>
          <w:noProof/>
          <w:color w:val="000000"/>
          <w:lang w:eastAsia="fr-FR"/>
        </w:rPr>
        <w:drawing>
          <wp:inline distT="0" distB="0" distL="0" distR="0" wp14:anchorId="1ED53767" wp14:editId="74BB217D">
            <wp:extent cx="914400" cy="882143"/>
            <wp:effectExtent l="0" t="0" r="0" b="0"/>
            <wp:docPr id="1" name="Image 1" descr="ensemble-scolaire-seminaire-college-sainte-marie-marti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emble-scolaire-seminaire-college-sainte-marie-martiniqu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0434" cy="965142"/>
                    </a:xfrm>
                    <a:prstGeom prst="rect">
                      <a:avLst/>
                    </a:prstGeom>
                    <a:noFill/>
                    <a:ln>
                      <a:noFill/>
                    </a:ln>
                  </pic:spPr>
                </pic:pic>
              </a:graphicData>
            </a:graphic>
          </wp:inline>
        </w:drawing>
      </w:r>
      <w:r>
        <w:t xml:space="preserve">            </w:t>
      </w:r>
      <w:r w:rsidRPr="00BF6022">
        <w:rPr>
          <w:sz w:val="32"/>
          <w:szCs w:val="32"/>
        </w:rPr>
        <w:t xml:space="preserve">      </w:t>
      </w:r>
      <w:r w:rsidR="001769E4">
        <w:rPr>
          <w:sz w:val="32"/>
          <w:szCs w:val="32"/>
        </w:rPr>
        <w:t xml:space="preserve">           </w:t>
      </w:r>
      <w:r w:rsidRPr="00BF6022">
        <w:rPr>
          <w:sz w:val="32"/>
          <w:szCs w:val="32"/>
        </w:rPr>
        <w:t xml:space="preserve">  </w:t>
      </w:r>
      <w:proofErr w:type="gramStart"/>
      <w:r w:rsidRPr="00BF6022">
        <w:rPr>
          <w:sz w:val="32"/>
          <w:szCs w:val="32"/>
        </w:rPr>
        <w:t>LISTE  DES</w:t>
      </w:r>
      <w:proofErr w:type="gramEnd"/>
      <w:r w:rsidRPr="00BF6022">
        <w:rPr>
          <w:sz w:val="32"/>
          <w:szCs w:val="32"/>
        </w:rPr>
        <w:t xml:space="preserve">  FOURNITURES   1</w:t>
      </w:r>
      <w:r w:rsidRPr="00BF6022">
        <w:rPr>
          <w:sz w:val="32"/>
          <w:szCs w:val="32"/>
          <w:vertAlign w:val="superscript"/>
        </w:rPr>
        <w:t>ère</w:t>
      </w:r>
    </w:p>
    <w:p w:rsidR="00BF6022" w:rsidRDefault="00BF6022" w:rsidP="00BF6022">
      <w:pPr>
        <w:jc w:val="center"/>
        <w:rPr>
          <w:sz w:val="32"/>
          <w:szCs w:val="32"/>
        </w:rPr>
      </w:pPr>
      <w:proofErr w:type="gramStart"/>
      <w:r w:rsidRPr="00BF6022">
        <w:rPr>
          <w:sz w:val="32"/>
          <w:szCs w:val="32"/>
        </w:rPr>
        <w:t>Année  Scolaire</w:t>
      </w:r>
      <w:proofErr w:type="gramEnd"/>
      <w:r w:rsidRPr="00BF6022">
        <w:rPr>
          <w:sz w:val="32"/>
          <w:szCs w:val="32"/>
        </w:rPr>
        <w:t xml:space="preserve">  2025 / 2026</w:t>
      </w:r>
    </w:p>
    <w:p w:rsidR="00410ABF" w:rsidRDefault="00410ABF" w:rsidP="00410ABF">
      <w:pPr>
        <w:spacing w:after="229" w:line="250" w:lineRule="auto"/>
        <w:ind w:left="705"/>
        <w:jc w:val="center"/>
        <w:rPr>
          <w:rFonts w:ascii="Calibri" w:eastAsia="Calibri" w:hAnsi="Calibri" w:cs="Calibri"/>
          <w:color w:val="000000"/>
          <w:sz w:val="32"/>
          <w:szCs w:val="32"/>
          <w:lang w:eastAsia="fr-FR"/>
        </w:rPr>
      </w:pPr>
      <w:r>
        <w:rPr>
          <w:rFonts w:ascii="Calibri" w:eastAsia="Calibri" w:hAnsi="Calibri" w:cs="Calibri"/>
          <w:color w:val="000000"/>
          <w:sz w:val="32"/>
          <w:szCs w:val="32"/>
          <w:lang w:eastAsia="fr-FR"/>
        </w:rPr>
        <w:t>Chaque élève devra être équipé</w:t>
      </w:r>
      <w:r w:rsidRPr="003E75EA">
        <w:rPr>
          <w:rFonts w:ascii="Calibri" w:eastAsia="Calibri" w:hAnsi="Calibri" w:cs="Calibri"/>
          <w:color w:val="000000"/>
          <w:sz w:val="32"/>
          <w:szCs w:val="32"/>
          <w:lang w:eastAsia="fr-FR"/>
        </w:rPr>
        <w:t xml:space="preserve"> </w:t>
      </w:r>
      <w:r>
        <w:rPr>
          <w:rFonts w:ascii="Calibri" w:eastAsia="Calibri" w:hAnsi="Calibri" w:cs="Calibri"/>
          <w:color w:val="000000"/>
          <w:sz w:val="32"/>
          <w:szCs w:val="32"/>
          <w:lang w:eastAsia="fr-FR"/>
        </w:rPr>
        <w:t>de son propre</w:t>
      </w:r>
      <w:r w:rsidRPr="003E75EA">
        <w:rPr>
          <w:rFonts w:ascii="Calibri" w:eastAsia="Calibri" w:hAnsi="Calibri" w:cs="Calibri"/>
          <w:color w:val="000000"/>
          <w:sz w:val="32"/>
          <w:szCs w:val="32"/>
          <w:lang w:eastAsia="fr-FR"/>
        </w:rPr>
        <w:t xml:space="preserve"> Chromebook</w:t>
      </w:r>
      <w:r>
        <w:rPr>
          <w:rFonts w:ascii="Calibri" w:eastAsia="Calibri" w:hAnsi="Calibri" w:cs="Calibri"/>
          <w:color w:val="000000"/>
          <w:sz w:val="32"/>
          <w:szCs w:val="32"/>
          <w:lang w:eastAsia="fr-FR"/>
        </w:rPr>
        <w:t xml:space="preserve"> ou d’un ordinateur portable sous Windows 11 </w:t>
      </w:r>
    </w:p>
    <w:p w:rsidR="00410ABF" w:rsidRPr="003E75EA" w:rsidRDefault="00410ABF" w:rsidP="00410ABF">
      <w:pPr>
        <w:spacing w:after="229" w:line="250" w:lineRule="auto"/>
        <w:ind w:left="705"/>
        <w:jc w:val="center"/>
        <w:rPr>
          <w:rFonts w:ascii="Calibri" w:eastAsia="Calibri" w:hAnsi="Calibri" w:cs="Calibri"/>
          <w:color w:val="000000"/>
          <w:sz w:val="32"/>
          <w:szCs w:val="32"/>
          <w:lang w:eastAsia="fr-FR"/>
        </w:rPr>
      </w:pPr>
      <w:r>
        <w:rPr>
          <w:rFonts w:ascii="Calibri" w:eastAsia="Calibri" w:hAnsi="Calibri" w:cs="Calibri"/>
          <w:color w:val="000000"/>
          <w:sz w:val="32"/>
          <w:szCs w:val="32"/>
          <w:lang w:eastAsia="fr-FR"/>
        </w:rPr>
        <w:t>(Consulter les caractéristiques dans l’onglet Espace Parents du site)</w:t>
      </w:r>
    </w:p>
    <w:p w:rsidR="001769E4" w:rsidRDefault="00BF6022" w:rsidP="001769E4">
      <w:pPr>
        <w:ind w:left="708" w:hanging="708"/>
        <w:rPr>
          <w:sz w:val="32"/>
          <w:szCs w:val="32"/>
        </w:rPr>
      </w:pPr>
      <w:bookmarkStart w:id="0" w:name="_GoBack"/>
      <w:bookmarkEnd w:id="0"/>
      <w:r w:rsidRPr="007160E2">
        <w:rPr>
          <w:b/>
          <w:color w:val="FF0000"/>
          <w:sz w:val="32"/>
          <w:szCs w:val="32"/>
          <w:u w:val="single"/>
        </w:rPr>
        <w:t>Français</w:t>
      </w:r>
      <w:r w:rsidRPr="00BF6022">
        <w:rPr>
          <w:sz w:val="32"/>
          <w:szCs w:val="32"/>
        </w:rPr>
        <w:t> :</w:t>
      </w:r>
      <w:r w:rsidR="001769E4">
        <w:rPr>
          <w:sz w:val="32"/>
          <w:szCs w:val="32"/>
        </w:rPr>
        <w:t xml:space="preserve">  </w:t>
      </w:r>
    </w:p>
    <w:p w:rsidR="001769E4" w:rsidRPr="007160E2" w:rsidRDefault="001769E4" w:rsidP="001769E4">
      <w:pPr>
        <w:ind w:left="708" w:hanging="708"/>
        <w:rPr>
          <w:rFonts w:ascii="Times New Roman" w:eastAsia="Times New Roman" w:hAnsi="Times New Roman" w:cs="Times New Roman"/>
          <w:iCs/>
          <w:sz w:val="28"/>
          <w:szCs w:val="28"/>
        </w:rPr>
      </w:pPr>
      <w:r w:rsidRPr="007160E2">
        <w:rPr>
          <w:rFonts w:ascii="Calibri" w:eastAsia="Times New Roman" w:hAnsi="Calibri" w:cs="Calibri"/>
          <w:iCs/>
          <w:color w:val="201F1E"/>
          <w:sz w:val="28"/>
          <w:szCs w:val="28"/>
          <w:shd w:val="clear" w:color="auto" w:fill="FFFFFF"/>
        </w:rPr>
        <w:t xml:space="preserve">La Peau de </w:t>
      </w:r>
      <w:proofErr w:type="gramStart"/>
      <w:r w:rsidRPr="007160E2">
        <w:rPr>
          <w:rFonts w:ascii="Calibri" w:eastAsia="Times New Roman" w:hAnsi="Calibri" w:cs="Calibri"/>
          <w:iCs/>
          <w:color w:val="201F1E"/>
          <w:sz w:val="28"/>
          <w:szCs w:val="28"/>
          <w:shd w:val="clear" w:color="auto" w:fill="FFFFFF"/>
        </w:rPr>
        <w:t>chagrin  Balzac</w:t>
      </w:r>
      <w:proofErr w:type="gramEnd"/>
    </w:p>
    <w:p w:rsidR="001769E4" w:rsidRPr="007160E2" w:rsidRDefault="001769E4" w:rsidP="001769E4">
      <w:pPr>
        <w:ind w:left="708" w:hanging="708"/>
        <w:rPr>
          <w:rFonts w:ascii="Times New Roman" w:eastAsia="Times New Roman" w:hAnsi="Times New Roman" w:cs="Times New Roman"/>
          <w:iCs/>
          <w:sz w:val="28"/>
          <w:szCs w:val="28"/>
        </w:rPr>
      </w:pPr>
      <w:r w:rsidRPr="007160E2">
        <w:rPr>
          <w:rFonts w:ascii="Calibri" w:eastAsia="Times New Roman" w:hAnsi="Calibri" w:cs="Calibri"/>
          <w:iCs/>
          <w:color w:val="201F1E"/>
          <w:sz w:val="28"/>
          <w:szCs w:val="28"/>
          <w:shd w:val="clear" w:color="auto" w:fill="FFFFFF"/>
        </w:rPr>
        <w:t xml:space="preserve">Lettres à une </w:t>
      </w:r>
      <w:proofErr w:type="gramStart"/>
      <w:r w:rsidRPr="007160E2">
        <w:rPr>
          <w:rFonts w:ascii="Calibri" w:eastAsia="Times New Roman" w:hAnsi="Calibri" w:cs="Calibri"/>
          <w:iCs/>
          <w:color w:val="201F1E"/>
          <w:sz w:val="28"/>
          <w:szCs w:val="28"/>
          <w:shd w:val="clear" w:color="auto" w:fill="FFFFFF"/>
        </w:rPr>
        <w:t xml:space="preserve">péruvienne  </w:t>
      </w:r>
      <w:r w:rsidR="00963485" w:rsidRPr="007160E2">
        <w:rPr>
          <w:rFonts w:ascii="Calibri" w:eastAsia="Times New Roman" w:hAnsi="Calibri" w:cs="Calibri"/>
          <w:iCs/>
          <w:color w:val="201F1E"/>
          <w:sz w:val="28"/>
          <w:szCs w:val="28"/>
          <w:shd w:val="clear" w:color="auto" w:fill="FFFFFF"/>
        </w:rPr>
        <w:t>Françoise</w:t>
      </w:r>
      <w:proofErr w:type="gramEnd"/>
      <w:r w:rsidR="00963485" w:rsidRPr="007160E2">
        <w:rPr>
          <w:rFonts w:ascii="Calibri" w:eastAsia="Times New Roman" w:hAnsi="Calibri" w:cs="Calibri"/>
          <w:iCs/>
          <w:color w:val="201F1E"/>
          <w:sz w:val="28"/>
          <w:szCs w:val="28"/>
          <w:shd w:val="clear" w:color="auto" w:fill="FFFFFF"/>
        </w:rPr>
        <w:t xml:space="preserve"> de Graff</w:t>
      </w:r>
      <w:r w:rsidRPr="007160E2">
        <w:rPr>
          <w:rFonts w:ascii="Calibri" w:eastAsia="Times New Roman" w:hAnsi="Calibri" w:cs="Calibri"/>
          <w:iCs/>
          <w:color w:val="201F1E"/>
          <w:sz w:val="28"/>
          <w:szCs w:val="28"/>
          <w:shd w:val="clear" w:color="auto" w:fill="FFFFFF"/>
        </w:rPr>
        <w:t>igny</w:t>
      </w:r>
    </w:p>
    <w:p w:rsidR="001769E4" w:rsidRPr="007160E2" w:rsidRDefault="001769E4" w:rsidP="001769E4">
      <w:pPr>
        <w:ind w:left="708" w:hanging="708"/>
        <w:rPr>
          <w:rFonts w:ascii="Times New Roman" w:eastAsia="Times New Roman" w:hAnsi="Times New Roman" w:cs="Times New Roman"/>
          <w:iCs/>
          <w:sz w:val="28"/>
          <w:szCs w:val="28"/>
        </w:rPr>
      </w:pPr>
      <w:r w:rsidRPr="007160E2">
        <w:rPr>
          <w:rFonts w:ascii="Calibri" w:eastAsia="Times New Roman" w:hAnsi="Calibri" w:cs="Calibri"/>
          <w:iCs/>
          <w:color w:val="201F1E"/>
          <w:sz w:val="28"/>
          <w:szCs w:val="28"/>
          <w:shd w:val="clear" w:color="auto" w:fill="FFFFFF"/>
        </w:rPr>
        <w:t xml:space="preserve">On ne badine pas avec l’amour   </w:t>
      </w:r>
      <w:proofErr w:type="gramStart"/>
      <w:r w:rsidRPr="007160E2">
        <w:rPr>
          <w:rFonts w:ascii="Calibri" w:eastAsia="Times New Roman" w:hAnsi="Calibri" w:cs="Calibri"/>
          <w:iCs/>
          <w:color w:val="201F1E"/>
          <w:sz w:val="28"/>
          <w:szCs w:val="28"/>
          <w:shd w:val="clear" w:color="auto" w:fill="FFFFFF"/>
        </w:rPr>
        <w:t>d' Alfred</w:t>
      </w:r>
      <w:proofErr w:type="gramEnd"/>
      <w:r w:rsidRPr="007160E2">
        <w:rPr>
          <w:rFonts w:ascii="Calibri" w:eastAsia="Times New Roman" w:hAnsi="Calibri" w:cs="Calibri"/>
          <w:iCs/>
          <w:color w:val="201F1E"/>
          <w:sz w:val="28"/>
          <w:szCs w:val="28"/>
          <w:shd w:val="clear" w:color="auto" w:fill="FFFFFF"/>
        </w:rPr>
        <w:t xml:space="preserve"> de Musset</w:t>
      </w:r>
    </w:p>
    <w:p w:rsidR="001769E4" w:rsidRPr="001769E4" w:rsidRDefault="001769E4" w:rsidP="001769E4">
      <w:pPr>
        <w:ind w:left="708" w:hanging="708"/>
        <w:rPr>
          <w:rFonts w:ascii="Times New Roman" w:eastAsia="Times New Roman" w:hAnsi="Times New Roman" w:cs="Times New Roman"/>
          <w:i/>
          <w:iCs/>
          <w:sz w:val="28"/>
          <w:szCs w:val="28"/>
        </w:rPr>
      </w:pPr>
      <w:r w:rsidRPr="007160E2">
        <w:rPr>
          <w:rFonts w:ascii="Calibri" w:eastAsia="Times New Roman" w:hAnsi="Calibri" w:cs="Calibri"/>
          <w:iCs/>
          <w:color w:val="201F1E"/>
          <w:sz w:val="28"/>
          <w:szCs w:val="28"/>
          <w:shd w:val="clear" w:color="auto" w:fill="FFFFFF"/>
        </w:rPr>
        <w:t>Les Cahiers de Douai</w:t>
      </w:r>
      <w:r w:rsidRPr="001769E4">
        <w:rPr>
          <w:rFonts w:ascii="Calibri" w:eastAsia="Times New Roman" w:hAnsi="Calibri" w:cs="Calibri"/>
          <w:i/>
          <w:iCs/>
          <w:color w:val="201F1E"/>
          <w:sz w:val="28"/>
          <w:szCs w:val="28"/>
          <w:shd w:val="clear" w:color="auto" w:fill="FFFFFF"/>
        </w:rPr>
        <w:t xml:space="preserve"> d’Arthur Rimbaud </w:t>
      </w:r>
    </w:p>
    <w:p w:rsidR="001769E4" w:rsidRDefault="001769E4" w:rsidP="001769E4">
      <w:pPr>
        <w:ind w:left="708" w:hanging="708"/>
        <w:rPr>
          <w:rFonts w:ascii="Calibri" w:eastAsia="Times New Roman" w:hAnsi="Calibri" w:cs="Calibri"/>
          <w:bCs/>
          <w:iCs/>
          <w:color w:val="000000"/>
          <w:sz w:val="28"/>
          <w:szCs w:val="28"/>
        </w:rPr>
      </w:pPr>
      <w:r w:rsidRPr="00C84F41">
        <w:rPr>
          <w:rFonts w:ascii="Calibri" w:eastAsia="Times New Roman" w:hAnsi="Calibri" w:cs="Calibri"/>
          <w:bCs/>
          <w:iCs/>
          <w:color w:val="000000"/>
          <w:sz w:val="28"/>
          <w:szCs w:val="28"/>
        </w:rPr>
        <w:t>Les œuvres sont à lire avant la rentrée. Il n’y a pas de choix imposé en termes d’éditeurs.</w:t>
      </w:r>
    </w:p>
    <w:p w:rsidR="00BF6022" w:rsidRDefault="001769E4" w:rsidP="00BF6022">
      <w:pPr>
        <w:rPr>
          <w:rFonts w:eastAsia="Times New Roman"/>
          <w:i/>
          <w:iCs/>
          <w:color w:val="201F1E"/>
          <w:sz w:val="32"/>
          <w:szCs w:val="32"/>
          <w:shd w:val="clear" w:color="auto" w:fill="FFFFFF"/>
        </w:rPr>
      </w:pPr>
      <w:r w:rsidRPr="00B465FD">
        <w:rPr>
          <w:rFonts w:eastAsia="Times New Roman"/>
          <w:i/>
          <w:iCs/>
          <w:color w:val="201F1E"/>
          <w:sz w:val="32"/>
          <w:szCs w:val="32"/>
          <w:shd w:val="clear" w:color="auto" w:fill="FFFFFF"/>
        </w:rPr>
        <w:t>1 Classeur ou 1 lutin</w:t>
      </w:r>
    </w:p>
    <w:p w:rsidR="00B837AC" w:rsidRPr="00B465FD" w:rsidRDefault="00B837AC" w:rsidP="00B837AC">
      <w:pPr>
        <w:pStyle w:val="NormalWeb"/>
        <w:spacing w:before="0" w:beforeAutospacing="0" w:after="0" w:afterAutospacing="0"/>
        <w:ind w:left="708" w:hanging="708"/>
        <w:rPr>
          <w:i/>
          <w:iCs/>
          <w:sz w:val="32"/>
          <w:szCs w:val="32"/>
        </w:rPr>
      </w:pPr>
      <w:r w:rsidRPr="007160E2">
        <w:rPr>
          <w:b/>
          <w:iCs/>
          <w:color w:val="FF0000"/>
          <w:sz w:val="32"/>
          <w:szCs w:val="32"/>
          <w:u w:val="single"/>
          <w:shd w:val="clear" w:color="auto" w:fill="FFFFFF"/>
        </w:rPr>
        <w:t>Humanités Littérature Philosophie</w:t>
      </w:r>
      <w:r w:rsidRPr="007160E2">
        <w:rPr>
          <w:i/>
          <w:iCs/>
          <w:color w:val="FF0000"/>
          <w:sz w:val="32"/>
          <w:szCs w:val="32"/>
          <w:shd w:val="clear" w:color="auto" w:fill="FFFFFF"/>
        </w:rPr>
        <w:t> </w:t>
      </w:r>
      <w:r>
        <w:rPr>
          <w:i/>
          <w:iCs/>
          <w:color w:val="201F1E"/>
          <w:sz w:val="32"/>
          <w:szCs w:val="32"/>
          <w:shd w:val="clear" w:color="auto" w:fill="FFFFFF"/>
        </w:rPr>
        <w:t xml:space="preserve">:  </w:t>
      </w:r>
    </w:p>
    <w:p w:rsidR="00A35E51" w:rsidRPr="005244AD" w:rsidRDefault="00A35E51" w:rsidP="00A35E51">
      <w:pPr>
        <w:spacing w:after="185" w:line="270" w:lineRule="auto"/>
        <w:jc w:val="center"/>
        <w:rPr>
          <w:rFonts w:eastAsia="Calibri" w:cstheme="minorHAnsi"/>
          <w:color w:val="000000"/>
          <w:sz w:val="28"/>
          <w:szCs w:val="28"/>
          <w:lang w:eastAsia="fr-FR"/>
        </w:rPr>
      </w:pPr>
      <w:r w:rsidRPr="005244AD">
        <w:rPr>
          <w:rFonts w:eastAsia="Calibri" w:cstheme="minorHAnsi"/>
          <w:i/>
          <w:color w:val="4A86E8"/>
          <w:sz w:val="28"/>
          <w:szCs w:val="28"/>
          <w:lang w:eastAsia="fr-FR"/>
        </w:rPr>
        <w:t>Suggestions de lectures et de films pour préparer le programme de première en HLP...</w:t>
      </w:r>
    </w:p>
    <w:p w:rsidR="00A35E51" w:rsidRPr="005244AD" w:rsidRDefault="00A35E51" w:rsidP="00A35E51">
      <w:pPr>
        <w:spacing w:after="0" w:line="305" w:lineRule="auto"/>
        <w:ind w:left="10" w:right="-7" w:hanging="10"/>
        <w:jc w:val="both"/>
        <w:rPr>
          <w:rFonts w:eastAsia="Calibri" w:cstheme="minorHAnsi"/>
          <w:color w:val="000000"/>
          <w:sz w:val="28"/>
          <w:szCs w:val="28"/>
          <w:lang w:eastAsia="fr-FR"/>
        </w:rPr>
      </w:pPr>
      <w:r w:rsidRPr="005244AD">
        <w:rPr>
          <w:rFonts w:eastAsia="Arial" w:cstheme="minorHAnsi"/>
          <w:i/>
          <w:color w:val="000000"/>
          <w:sz w:val="28"/>
          <w:szCs w:val="28"/>
          <w:lang w:eastAsia="fr-FR"/>
        </w:rPr>
        <w:t xml:space="preserve">Voici quelques conseils de lectures à effectuer et de films à regarder pendant les vacances, non exhaustifs bien sûr : n’hésitez pas à piocher librement dans cette liste et à rester à l’affût de toutes les </w:t>
      </w:r>
      <w:proofErr w:type="spellStart"/>
      <w:r w:rsidRPr="005244AD">
        <w:rPr>
          <w:rFonts w:eastAsia="Arial" w:cstheme="minorHAnsi"/>
          <w:i/>
          <w:color w:val="000000"/>
          <w:sz w:val="28"/>
          <w:szCs w:val="28"/>
          <w:lang w:eastAsia="fr-FR"/>
        </w:rPr>
        <w:t>oeuvres</w:t>
      </w:r>
      <w:proofErr w:type="spellEnd"/>
      <w:r w:rsidRPr="005244AD">
        <w:rPr>
          <w:rFonts w:eastAsia="Arial" w:cstheme="minorHAnsi"/>
          <w:i/>
          <w:color w:val="000000"/>
          <w:sz w:val="28"/>
          <w:szCs w:val="28"/>
          <w:lang w:eastAsia="fr-FR"/>
        </w:rPr>
        <w:t xml:space="preserve"> qui pourraient se rattacher à ces grands thèmes d’étude, en littérature française, anglophone ou étrangère, à lire bien sûr en version originale quand vous le pouvez !</w:t>
      </w:r>
    </w:p>
    <w:p w:rsidR="00A35E51" w:rsidRPr="005244AD" w:rsidRDefault="00A35E51" w:rsidP="00230170">
      <w:pPr>
        <w:spacing w:after="299" w:line="305" w:lineRule="auto"/>
        <w:ind w:right="-7"/>
        <w:jc w:val="both"/>
        <w:rPr>
          <w:rFonts w:eastAsia="Calibri" w:cstheme="minorHAnsi"/>
          <w:color w:val="000000"/>
          <w:sz w:val="28"/>
          <w:szCs w:val="28"/>
          <w:lang w:eastAsia="fr-FR"/>
        </w:rPr>
      </w:pPr>
      <w:r w:rsidRPr="005244AD">
        <w:rPr>
          <w:rFonts w:eastAsia="Arial" w:cstheme="minorHAnsi"/>
          <w:i/>
          <w:color w:val="000000"/>
          <w:sz w:val="28"/>
          <w:szCs w:val="28"/>
          <w:lang w:eastAsia="fr-FR"/>
        </w:rPr>
        <w:t xml:space="preserve">Vous trouverez quelques liens vers des textes numérisés ou en ligne. Nous ne saurions </w:t>
      </w:r>
      <w:proofErr w:type="spellStart"/>
      <w:r w:rsidRPr="005244AD">
        <w:rPr>
          <w:rFonts w:eastAsia="Arial" w:cstheme="minorHAnsi"/>
          <w:i/>
          <w:color w:val="000000"/>
          <w:sz w:val="28"/>
          <w:szCs w:val="28"/>
          <w:lang w:eastAsia="fr-FR"/>
        </w:rPr>
        <w:t>assez vous</w:t>
      </w:r>
      <w:proofErr w:type="spellEnd"/>
      <w:r w:rsidRPr="005244AD">
        <w:rPr>
          <w:rFonts w:eastAsia="Arial" w:cstheme="minorHAnsi"/>
          <w:i/>
          <w:color w:val="000000"/>
          <w:sz w:val="28"/>
          <w:szCs w:val="28"/>
          <w:lang w:eastAsia="fr-FR"/>
        </w:rPr>
        <w:t xml:space="preserve"> encourager également à vous procurer des </w:t>
      </w:r>
      <w:r w:rsidRPr="005244AD">
        <w:rPr>
          <w:rFonts w:eastAsia="Arial" w:cstheme="minorHAnsi"/>
          <w:b/>
          <w:i/>
          <w:color w:val="000000"/>
          <w:sz w:val="28"/>
          <w:szCs w:val="28"/>
          <w:lang w:eastAsia="fr-FR"/>
        </w:rPr>
        <w:t xml:space="preserve">livres en version papier </w:t>
      </w:r>
      <w:r w:rsidRPr="005244AD">
        <w:rPr>
          <w:rFonts w:eastAsia="Arial" w:cstheme="minorHAnsi"/>
          <w:i/>
          <w:color w:val="000000"/>
          <w:sz w:val="28"/>
          <w:szCs w:val="28"/>
          <w:lang w:eastAsia="fr-FR"/>
        </w:rPr>
        <w:t>et à constituer votre propre bibliothèque !</w:t>
      </w:r>
    </w:p>
    <w:p w:rsidR="00230170" w:rsidRDefault="00A35E51" w:rsidP="00230170">
      <w:pPr>
        <w:spacing w:after="216" w:line="298" w:lineRule="auto"/>
        <w:rPr>
          <w:rFonts w:eastAsia="Arial" w:cstheme="minorHAnsi"/>
          <w:i/>
          <w:color w:val="000000"/>
          <w:sz w:val="28"/>
          <w:szCs w:val="28"/>
          <w:lang w:eastAsia="fr-FR"/>
        </w:rPr>
      </w:pPr>
      <w:r w:rsidRPr="005244AD">
        <w:rPr>
          <w:rFonts w:eastAsia="Arial" w:cstheme="minorHAnsi"/>
          <w:i/>
          <w:color w:val="000000"/>
          <w:sz w:val="28"/>
          <w:szCs w:val="28"/>
          <w:lang w:eastAsia="fr-FR"/>
        </w:rPr>
        <w:t xml:space="preserve">Un conseil en vue de l’année de première : essayez de tenir à jour un </w:t>
      </w:r>
      <w:r w:rsidRPr="005244AD">
        <w:rPr>
          <w:rFonts w:eastAsia="Arial" w:cstheme="minorHAnsi"/>
          <w:b/>
          <w:i/>
          <w:color w:val="4A86E8"/>
          <w:sz w:val="28"/>
          <w:szCs w:val="28"/>
          <w:lang w:eastAsia="fr-FR"/>
        </w:rPr>
        <w:t>carnet de lectures</w:t>
      </w:r>
      <w:r w:rsidR="00230170">
        <w:rPr>
          <w:rFonts w:eastAsia="Arial" w:cstheme="minorHAnsi"/>
          <w:i/>
          <w:color w:val="000000"/>
          <w:sz w:val="28"/>
          <w:szCs w:val="28"/>
          <w:lang w:eastAsia="fr-FR"/>
        </w:rPr>
        <w:t xml:space="preserve">, d’y </w:t>
      </w:r>
      <w:r w:rsidRPr="005244AD">
        <w:rPr>
          <w:rFonts w:eastAsia="Arial" w:cstheme="minorHAnsi"/>
          <w:i/>
          <w:color w:val="000000"/>
          <w:sz w:val="28"/>
          <w:szCs w:val="28"/>
          <w:lang w:eastAsia="fr-FR"/>
        </w:rPr>
        <w:t xml:space="preserve">noter pour chaque </w:t>
      </w:r>
      <w:proofErr w:type="spellStart"/>
      <w:r w:rsidRPr="005244AD">
        <w:rPr>
          <w:rFonts w:eastAsia="Arial" w:cstheme="minorHAnsi"/>
          <w:i/>
          <w:color w:val="000000"/>
          <w:sz w:val="28"/>
          <w:szCs w:val="28"/>
          <w:lang w:eastAsia="fr-FR"/>
        </w:rPr>
        <w:t>oeuvre</w:t>
      </w:r>
      <w:proofErr w:type="spellEnd"/>
      <w:r w:rsidRPr="005244AD">
        <w:rPr>
          <w:rFonts w:eastAsia="Arial" w:cstheme="minorHAnsi"/>
          <w:i/>
          <w:color w:val="000000"/>
          <w:sz w:val="28"/>
          <w:szCs w:val="28"/>
          <w:lang w:eastAsia="fr-FR"/>
        </w:rPr>
        <w:t xml:space="preserve"> quelques impressions de lectures, quelques réflexions, quelques citations… Ce sera un outil très précieux</w:t>
      </w:r>
      <w:r w:rsidR="00230170">
        <w:rPr>
          <w:rFonts w:eastAsia="Arial" w:cstheme="minorHAnsi"/>
          <w:i/>
          <w:color w:val="000000"/>
          <w:sz w:val="28"/>
          <w:szCs w:val="28"/>
          <w:lang w:eastAsia="fr-FR"/>
        </w:rPr>
        <w:t> !</w:t>
      </w:r>
    </w:p>
    <w:p w:rsidR="00A35E51" w:rsidRPr="005244AD" w:rsidRDefault="00A35E51" w:rsidP="00230170">
      <w:pPr>
        <w:spacing w:after="216" w:line="298" w:lineRule="auto"/>
        <w:rPr>
          <w:rFonts w:eastAsia="Calibri" w:cstheme="minorHAnsi"/>
          <w:color w:val="000000"/>
          <w:sz w:val="28"/>
          <w:szCs w:val="28"/>
          <w:lang w:eastAsia="fr-FR"/>
        </w:rPr>
      </w:pPr>
      <w:r w:rsidRPr="005244AD">
        <w:rPr>
          <w:rFonts w:eastAsia="Arial" w:cstheme="minorHAnsi"/>
          <w:i/>
          <w:color w:val="000000"/>
          <w:sz w:val="28"/>
          <w:szCs w:val="28"/>
          <w:lang w:eastAsia="fr-FR"/>
        </w:rPr>
        <w:t xml:space="preserve"> </w:t>
      </w:r>
      <w:r w:rsidRPr="005244AD">
        <w:rPr>
          <w:rFonts w:ascii="Segoe UI Symbol" w:eastAsia="MS PGothic" w:hAnsi="Segoe UI Symbol" w:cs="Segoe UI Symbol"/>
          <w:color w:val="FF9900"/>
          <w:sz w:val="28"/>
          <w:szCs w:val="28"/>
          <w:lang w:eastAsia="fr-FR"/>
        </w:rPr>
        <w:t>❖</w:t>
      </w:r>
      <w:r w:rsidRPr="005244AD">
        <w:rPr>
          <w:rFonts w:eastAsia="MS PGothic" w:cstheme="minorHAnsi"/>
          <w:color w:val="FF9900"/>
          <w:sz w:val="28"/>
          <w:szCs w:val="28"/>
          <w:lang w:eastAsia="fr-FR"/>
        </w:rPr>
        <w:t xml:space="preserve"> </w:t>
      </w:r>
      <w:r w:rsidRPr="005244AD">
        <w:rPr>
          <w:rFonts w:eastAsia="Arial" w:cstheme="minorHAnsi"/>
          <w:color w:val="FF9900"/>
          <w:sz w:val="28"/>
          <w:szCs w:val="28"/>
          <w:lang w:eastAsia="fr-FR"/>
        </w:rPr>
        <w:t>Thème n° 1 / Les pouvoirs de la parole (Antiquité - Moyen-Âge Âge classique)</w:t>
      </w:r>
    </w:p>
    <w:p w:rsidR="00CA2731" w:rsidRPr="005244AD" w:rsidRDefault="00A35E51" w:rsidP="00E4434B">
      <w:pPr>
        <w:keepNext/>
        <w:keepLines/>
        <w:spacing w:after="287" w:line="265" w:lineRule="auto"/>
        <w:outlineLvl w:val="0"/>
        <w:rPr>
          <w:rFonts w:eastAsia="Arial" w:cstheme="minorHAnsi"/>
          <w:color w:val="4A86E8"/>
          <w:sz w:val="28"/>
          <w:szCs w:val="28"/>
          <w:lang w:eastAsia="fr-FR"/>
        </w:rPr>
      </w:pPr>
      <w:r w:rsidRPr="005244AD">
        <w:rPr>
          <w:rFonts w:ascii="Segoe UI Symbol" w:eastAsia="MS PGothic" w:hAnsi="Segoe UI Symbol" w:cs="Segoe UI Symbol"/>
          <w:color w:val="4A86E8"/>
          <w:sz w:val="28"/>
          <w:szCs w:val="28"/>
          <w:lang w:eastAsia="fr-FR"/>
        </w:rPr>
        <w:lastRenderedPageBreak/>
        <w:t>➢</w:t>
      </w:r>
      <w:r w:rsidRPr="005244AD">
        <w:rPr>
          <w:rFonts w:eastAsia="MS PGothic" w:cstheme="minorHAnsi"/>
          <w:color w:val="4A86E8"/>
          <w:sz w:val="28"/>
          <w:szCs w:val="28"/>
          <w:lang w:eastAsia="fr-FR"/>
        </w:rPr>
        <w:t xml:space="preserve"> </w:t>
      </w:r>
      <w:r w:rsidRPr="005244AD">
        <w:rPr>
          <w:rFonts w:eastAsia="Arial" w:cstheme="minorHAnsi"/>
          <w:color w:val="4A86E8"/>
          <w:sz w:val="28"/>
          <w:szCs w:val="28"/>
          <w:lang w:eastAsia="fr-FR"/>
        </w:rPr>
        <w:t>Littérature</w:t>
      </w:r>
    </w:p>
    <w:p w:rsidR="00CA2731" w:rsidRPr="005244AD" w:rsidRDefault="00A35E51" w:rsidP="00CA2731">
      <w:pPr>
        <w:keepNext/>
        <w:keepLines/>
        <w:spacing w:after="287" w:line="265" w:lineRule="auto"/>
        <w:outlineLvl w:val="0"/>
        <w:rPr>
          <w:rFonts w:eastAsia="Times New Roman" w:cstheme="minorHAnsi"/>
          <w:color w:val="000000"/>
          <w:sz w:val="28"/>
          <w:szCs w:val="28"/>
          <w:lang w:eastAsia="fr-FR"/>
        </w:rPr>
      </w:pPr>
      <w:r w:rsidRPr="005244AD">
        <w:rPr>
          <w:rFonts w:eastAsia="Times New Roman" w:cstheme="minorHAnsi"/>
          <w:color w:val="000000"/>
          <w:sz w:val="28"/>
          <w:szCs w:val="28"/>
          <w:lang w:eastAsia="fr-FR"/>
        </w:rPr>
        <w:t xml:space="preserve">Homère, </w:t>
      </w:r>
      <w:r w:rsidRPr="005244AD">
        <w:rPr>
          <w:rFonts w:eastAsia="Times New Roman" w:cstheme="minorHAnsi"/>
          <w:i/>
          <w:color w:val="000000"/>
          <w:sz w:val="28"/>
          <w:szCs w:val="28"/>
          <w:lang w:eastAsia="fr-FR"/>
        </w:rPr>
        <w:t xml:space="preserve">Odyssée </w:t>
      </w:r>
      <w:r w:rsidRPr="005244AD">
        <w:rPr>
          <w:rFonts w:eastAsia="Times New Roman" w:cstheme="minorHAnsi"/>
          <w:color w:val="000000"/>
          <w:sz w:val="28"/>
          <w:szCs w:val="28"/>
          <w:lang w:eastAsia="fr-FR"/>
        </w:rPr>
        <w:t>(en particulier chant V à chant XII)</w:t>
      </w:r>
      <w:r w:rsidR="00230170">
        <w:rPr>
          <w:rFonts w:eastAsia="Times New Roman" w:cstheme="minorHAnsi"/>
          <w:color w:val="000000"/>
          <w:sz w:val="28"/>
          <w:szCs w:val="28"/>
          <w:lang w:eastAsia="fr-FR"/>
        </w:rPr>
        <w:t xml:space="preserve"> (</w:t>
      </w:r>
      <w:r w:rsidR="00230170" w:rsidRPr="00230170">
        <w:rPr>
          <w:rFonts w:eastAsia="Times New Roman" w:cstheme="minorHAnsi"/>
          <w:color w:val="000000"/>
          <w:sz w:val="28"/>
          <w:szCs w:val="28"/>
          <w:lang w:eastAsia="fr-FR"/>
        </w:rPr>
        <w:t>https://remacle.org/bloodwolf/poetes/homere/iliade1.htm</w:t>
      </w:r>
      <w:r w:rsidR="00230170">
        <w:rPr>
          <w:rFonts w:eastAsia="Times New Roman" w:cstheme="minorHAnsi"/>
          <w:color w:val="000000"/>
          <w:sz w:val="28"/>
          <w:szCs w:val="28"/>
          <w:lang w:eastAsia="fr-FR"/>
        </w:rPr>
        <w:t>)</w:t>
      </w:r>
    </w:p>
    <w:p w:rsidR="00A35E51" w:rsidRPr="005244AD" w:rsidRDefault="00A35E51" w:rsidP="00CA2731">
      <w:pPr>
        <w:keepNext/>
        <w:keepLines/>
        <w:spacing w:after="287" w:line="265" w:lineRule="auto"/>
        <w:outlineLvl w:val="0"/>
        <w:rPr>
          <w:rFonts w:eastAsia="Calibri" w:cstheme="minorHAnsi"/>
          <w:color w:val="000000"/>
          <w:sz w:val="28"/>
          <w:szCs w:val="28"/>
          <w:lang w:eastAsia="fr-FR"/>
        </w:rPr>
      </w:pPr>
      <w:r w:rsidRPr="005244AD">
        <w:rPr>
          <w:rFonts w:eastAsia="Times New Roman" w:cstheme="minorHAnsi"/>
          <w:i/>
          <w:color w:val="000000"/>
          <w:sz w:val="28"/>
          <w:szCs w:val="28"/>
          <w:lang w:eastAsia="fr-FR"/>
        </w:rPr>
        <w:t xml:space="preserve">Le Roman de </w:t>
      </w:r>
      <w:proofErr w:type="spellStart"/>
      <w:r w:rsidRPr="005244AD">
        <w:rPr>
          <w:rFonts w:eastAsia="Times New Roman" w:cstheme="minorHAnsi"/>
          <w:i/>
          <w:color w:val="000000"/>
          <w:sz w:val="28"/>
          <w:szCs w:val="28"/>
          <w:lang w:eastAsia="fr-FR"/>
        </w:rPr>
        <w:t>Renart</w:t>
      </w:r>
      <w:proofErr w:type="spellEnd"/>
      <w:r w:rsidRPr="005244AD">
        <w:rPr>
          <w:rFonts w:eastAsia="Times New Roman" w:cstheme="minorHAnsi"/>
          <w:i/>
          <w:color w:val="000000"/>
          <w:sz w:val="28"/>
          <w:szCs w:val="28"/>
          <w:lang w:eastAsia="fr-FR"/>
        </w:rPr>
        <w:t xml:space="preserve"> </w:t>
      </w:r>
      <w:r w:rsidRPr="005244AD">
        <w:rPr>
          <w:rFonts w:eastAsia="Times New Roman" w:cstheme="minorHAnsi"/>
          <w:color w:val="000000"/>
          <w:sz w:val="28"/>
          <w:szCs w:val="28"/>
          <w:lang w:eastAsia="fr-FR"/>
        </w:rPr>
        <w:t>(texte à télécharger</w:t>
      </w:r>
      <w:r w:rsidR="00AC720E" w:rsidRPr="005244AD">
        <w:rPr>
          <w:rFonts w:eastAsia="Times New Roman" w:cstheme="minorHAnsi"/>
          <w:color w:val="000000"/>
          <w:sz w:val="28"/>
          <w:szCs w:val="28"/>
          <w:lang w:eastAsia="fr-FR"/>
        </w:rPr>
        <w:t xml:space="preserve"> </w:t>
      </w:r>
      <w:hyperlink r:id="rId6" w:history="1">
        <w:r w:rsidR="00AC720E" w:rsidRPr="005244AD">
          <w:rPr>
            <w:rStyle w:val="Lienhypertexte"/>
            <w:rFonts w:cstheme="minorHAnsi"/>
            <w:sz w:val="28"/>
            <w:szCs w:val="28"/>
          </w:rPr>
          <w:t>Le Roman de Renart - Bibliothèque NUMERIQUE TV5MONDE</w:t>
        </w:r>
      </w:hyperlink>
      <w:r w:rsidR="00CA2731" w:rsidRPr="005244AD">
        <w:rPr>
          <w:rFonts w:cstheme="minorHAnsi"/>
          <w:sz w:val="28"/>
          <w:szCs w:val="28"/>
        </w:rPr>
        <w:t xml:space="preserve"> https://bibliothequenumerique.tv5monde.com/livre/3/Le-Roman-de-Renart </w:t>
      </w:r>
      <w:r w:rsidR="00AC720E" w:rsidRPr="005244AD">
        <w:rPr>
          <w:rFonts w:eastAsia="Times New Roman" w:cstheme="minorHAnsi"/>
          <w:color w:val="000000"/>
          <w:sz w:val="28"/>
          <w:szCs w:val="28"/>
          <w:lang w:eastAsia="fr-FR"/>
        </w:rPr>
        <w:t xml:space="preserve"> </w:t>
      </w:r>
      <w:r w:rsidRPr="005244AD">
        <w:rPr>
          <w:rFonts w:eastAsia="Times New Roman" w:cstheme="minorHAnsi"/>
          <w:color w:val="000000"/>
          <w:sz w:val="28"/>
          <w:szCs w:val="28"/>
          <w:lang w:eastAsia="fr-FR"/>
        </w:rPr>
        <w:t>)</w:t>
      </w:r>
    </w:p>
    <w:p w:rsidR="00A35E51" w:rsidRPr="005244AD" w:rsidRDefault="00A35E51" w:rsidP="00A35E51">
      <w:pPr>
        <w:spacing w:after="49" w:line="265" w:lineRule="auto"/>
        <w:ind w:left="10" w:right="475" w:hanging="10"/>
        <w:rPr>
          <w:rFonts w:eastAsia="Calibri" w:cstheme="minorHAnsi"/>
          <w:color w:val="000000"/>
          <w:sz w:val="28"/>
          <w:szCs w:val="28"/>
          <w:lang w:eastAsia="fr-FR"/>
        </w:rPr>
      </w:pPr>
      <w:r w:rsidRPr="005244AD">
        <w:rPr>
          <w:rFonts w:eastAsia="Times New Roman" w:cstheme="minorHAnsi"/>
          <w:color w:val="000000"/>
          <w:sz w:val="28"/>
          <w:szCs w:val="28"/>
          <w:lang w:eastAsia="fr-FR"/>
        </w:rPr>
        <w:t>Molière</w:t>
      </w:r>
      <w:r w:rsidRPr="005244AD">
        <w:rPr>
          <w:rFonts w:eastAsia="Times New Roman" w:cstheme="minorHAnsi"/>
          <w:i/>
          <w:color w:val="000000"/>
          <w:sz w:val="28"/>
          <w:szCs w:val="28"/>
          <w:lang w:eastAsia="fr-FR"/>
        </w:rPr>
        <w:t>, Le Médecin malgré lui</w:t>
      </w:r>
    </w:p>
    <w:p w:rsidR="00A35E51" w:rsidRPr="005244AD" w:rsidRDefault="00A35E51" w:rsidP="00CA2731">
      <w:pPr>
        <w:spacing w:after="49" w:line="265" w:lineRule="auto"/>
        <w:ind w:right="475"/>
        <w:rPr>
          <w:rFonts w:eastAsia="Times New Roman" w:cstheme="minorHAnsi"/>
          <w:i/>
          <w:color w:val="000000"/>
          <w:sz w:val="28"/>
          <w:szCs w:val="28"/>
          <w:lang w:eastAsia="fr-FR"/>
        </w:rPr>
      </w:pPr>
      <w:r w:rsidRPr="005244AD">
        <w:rPr>
          <w:rFonts w:eastAsia="Times New Roman" w:cstheme="minorHAnsi"/>
          <w:i/>
          <w:color w:val="000000"/>
          <w:sz w:val="28"/>
          <w:szCs w:val="28"/>
          <w:lang w:eastAsia="fr-FR"/>
        </w:rPr>
        <w:t>Dom Juan ou le Festin de Pierre (texte intégral</w:t>
      </w:r>
      <w:r w:rsidR="00AC720E" w:rsidRPr="005244AD">
        <w:rPr>
          <w:rFonts w:eastAsia="Times New Roman" w:cstheme="minorHAnsi"/>
          <w:i/>
          <w:color w:val="000000"/>
          <w:sz w:val="28"/>
          <w:szCs w:val="28"/>
          <w:lang w:eastAsia="fr-FR"/>
        </w:rPr>
        <w:t xml:space="preserve"> à télécharger </w:t>
      </w:r>
      <w:hyperlink r:id="rId7" w:history="1">
        <w:r w:rsidR="00AC720E" w:rsidRPr="005244AD">
          <w:rPr>
            <w:rStyle w:val="Lienhypertexte"/>
            <w:rFonts w:cstheme="minorHAnsi"/>
            <w:sz w:val="28"/>
            <w:szCs w:val="28"/>
          </w:rPr>
          <w:t>DON JUAN ou LE FESTIN DE PIERRE, COMÉDIE</w:t>
        </w:r>
      </w:hyperlink>
      <w:r w:rsidR="00CA2731" w:rsidRPr="005244AD">
        <w:rPr>
          <w:rFonts w:cstheme="minorHAnsi"/>
          <w:sz w:val="28"/>
          <w:szCs w:val="28"/>
        </w:rPr>
        <w:t xml:space="preserve">  </w:t>
      </w:r>
      <w:hyperlink r:id="rId8" w:history="1">
        <w:r w:rsidR="00CA2731" w:rsidRPr="005244AD">
          <w:rPr>
            <w:rStyle w:val="Lienhypertexte"/>
            <w:rFonts w:cstheme="minorHAnsi"/>
            <w:sz w:val="28"/>
            <w:szCs w:val="28"/>
          </w:rPr>
          <w:t>https://www.theatre-classique.fr/pages/pdf/MOLIERE_DOMJUAN.pdf</w:t>
        </w:r>
      </w:hyperlink>
      <w:hyperlink r:id="rId9">
        <w:r w:rsidRPr="005244AD">
          <w:rPr>
            <w:rFonts w:eastAsia="Times New Roman" w:cstheme="minorHAnsi"/>
            <w:i/>
            <w:color w:val="000000"/>
            <w:sz w:val="28"/>
            <w:szCs w:val="28"/>
            <w:lang w:eastAsia="fr-FR"/>
          </w:rPr>
          <w:t>)</w:t>
        </w:r>
      </w:hyperlink>
    </w:p>
    <w:p w:rsidR="00CA2731" w:rsidRPr="005244AD" w:rsidRDefault="00CA2731" w:rsidP="00CA2731">
      <w:pPr>
        <w:spacing w:after="49" w:line="265" w:lineRule="auto"/>
        <w:ind w:right="475"/>
        <w:rPr>
          <w:rFonts w:eastAsia="Calibri" w:cstheme="minorHAnsi"/>
          <w:color w:val="000000"/>
          <w:sz w:val="28"/>
          <w:szCs w:val="28"/>
          <w:lang w:eastAsia="fr-FR"/>
        </w:rPr>
      </w:pPr>
    </w:p>
    <w:p w:rsidR="00A35E51" w:rsidRPr="005244AD" w:rsidRDefault="00A35E51" w:rsidP="00A35E51">
      <w:pPr>
        <w:spacing w:after="49" w:line="265" w:lineRule="auto"/>
        <w:ind w:left="10" w:right="475" w:hanging="10"/>
        <w:rPr>
          <w:rFonts w:eastAsia="Times New Roman" w:cstheme="minorHAnsi"/>
          <w:i/>
          <w:color w:val="000000"/>
          <w:sz w:val="28"/>
          <w:szCs w:val="28"/>
          <w:lang w:eastAsia="fr-FR"/>
        </w:rPr>
      </w:pPr>
      <w:r w:rsidRPr="005244AD">
        <w:rPr>
          <w:rFonts w:eastAsia="Times New Roman" w:cstheme="minorHAnsi"/>
          <w:color w:val="000000"/>
          <w:sz w:val="28"/>
          <w:szCs w:val="28"/>
          <w:lang w:eastAsia="fr-FR"/>
        </w:rPr>
        <w:t xml:space="preserve">Racine, </w:t>
      </w:r>
      <w:r w:rsidR="00E4434B">
        <w:rPr>
          <w:rFonts w:eastAsia="Times New Roman" w:cstheme="minorHAnsi"/>
          <w:i/>
          <w:color w:val="000000"/>
          <w:sz w:val="28"/>
          <w:szCs w:val="28"/>
          <w:lang w:eastAsia="fr-FR"/>
        </w:rPr>
        <w:t>Bérénice (</w:t>
      </w:r>
      <w:r w:rsidR="00E4434B" w:rsidRPr="00E4434B">
        <w:rPr>
          <w:rFonts w:eastAsia="Times New Roman" w:cstheme="minorHAnsi"/>
          <w:i/>
          <w:color w:val="000000"/>
          <w:sz w:val="28"/>
          <w:szCs w:val="28"/>
          <w:lang w:eastAsia="fr-FR"/>
        </w:rPr>
        <w:t>https://www.atramenta.net/lire/berenice/434</w:t>
      </w:r>
      <w:r w:rsidR="00E4434B">
        <w:rPr>
          <w:rFonts w:eastAsia="Times New Roman" w:cstheme="minorHAnsi"/>
          <w:i/>
          <w:color w:val="000000"/>
          <w:sz w:val="28"/>
          <w:szCs w:val="28"/>
          <w:lang w:eastAsia="fr-FR"/>
        </w:rPr>
        <w:t>) et</w:t>
      </w:r>
      <w:r w:rsidRPr="005244AD">
        <w:rPr>
          <w:rFonts w:eastAsia="Times New Roman" w:cstheme="minorHAnsi"/>
          <w:i/>
          <w:color w:val="000000"/>
          <w:sz w:val="28"/>
          <w:szCs w:val="28"/>
          <w:lang w:eastAsia="fr-FR"/>
        </w:rPr>
        <w:t xml:space="preserve"> Phèdre</w:t>
      </w:r>
      <w:r w:rsidR="00E4434B">
        <w:rPr>
          <w:rFonts w:eastAsia="Times New Roman" w:cstheme="minorHAnsi"/>
          <w:i/>
          <w:color w:val="000000"/>
          <w:sz w:val="28"/>
          <w:szCs w:val="28"/>
          <w:lang w:eastAsia="fr-FR"/>
        </w:rPr>
        <w:t xml:space="preserve"> (</w:t>
      </w:r>
      <w:r w:rsidR="00E4434B" w:rsidRPr="00E4434B">
        <w:rPr>
          <w:rFonts w:eastAsia="Times New Roman" w:cstheme="minorHAnsi"/>
          <w:i/>
          <w:color w:val="000000"/>
          <w:sz w:val="28"/>
          <w:szCs w:val="28"/>
          <w:lang w:eastAsia="fr-FR"/>
        </w:rPr>
        <w:t>https://www.atramenta.net/lire/phedre/691</w:t>
      </w:r>
      <w:r w:rsidR="00E4434B">
        <w:rPr>
          <w:rFonts w:eastAsia="Times New Roman" w:cstheme="minorHAnsi"/>
          <w:i/>
          <w:color w:val="000000"/>
          <w:sz w:val="28"/>
          <w:szCs w:val="28"/>
          <w:lang w:eastAsia="fr-FR"/>
        </w:rPr>
        <w:t>)</w:t>
      </w:r>
    </w:p>
    <w:p w:rsidR="00CA2731" w:rsidRPr="005244AD" w:rsidRDefault="00CA2731" w:rsidP="00A35E51">
      <w:pPr>
        <w:spacing w:after="49" w:line="265" w:lineRule="auto"/>
        <w:ind w:left="10" w:right="475" w:hanging="10"/>
        <w:rPr>
          <w:rFonts w:eastAsia="Calibri" w:cstheme="minorHAnsi"/>
          <w:color w:val="000000"/>
          <w:sz w:val="28"/>
          <w:szCs w:val="28"/>
          <w:lang w:eastAsia="fr-FR"/>
        </w:rPr>
      </w:pPr>
    </w:p>
    <w:p w:rsidR="00A35E51" w:rsidRPr="005244AD" w:rsidRDefault="00A35E51" w:rsidP="00A35E51">
      <w:pPr>
        <w:spacing w:after="48" w:line="265" w:lineRule="auto"/>
        <w:ind w:left="10" w:right="100" w:hanging="10"/>
        <w:rPr>
          <w:rFonts w:cstheme="minorHAnsi"/>
          <w:sz w:val="28"/>
          <w:szCs w:val="28"/>
        </w:rPr>
      </w:pPr>
      <w:r w:rsidRPr="005244AD">
        <w:rPr>
          <w:rFonts w:eastAsia="Times New Roman" w:cstheme="minorHAnsi"/>
          <w:color w:val="000000"/>
          <w:sz w:val="28"/>
          <w:szCs w:val="28"/>
          <w:lang w:eastAsia="fr-FR"/>
        </w:rPr>
        <w:t xml:space="preserve">La Fontaine, </w:t>
      </w:r>
      <w:hyperlink r:id="rId10">
        <w:r w:rsidRPr="005244AD">
          <w:rPr>
            <w:rFonts w:eastAsia="Times New Roman" w:cstheme="minorHAnsi"/>
            <w:i/>
            <w:color w:val="1155CC"/>
            <w:sz w:val="28"/>
            <w:szCs w:val="28"/>
            <w:u w:val="single" w:color="1155CC"/>
            <w:lang w:eastAsia="fr-FR"/>
          </w:rPr>
          <w:t>Fables</w:t>
        </w:r>
      </w:hyperlink>
      <w:r w:rsidRPr="005244AD">
        <w:rPr>
          <w:rFonts w:eastAsia="Times New Roman" w:cstheme="minorHAnsi"/>
          <w:color w:val="000000"/>
          <w:sz w:val="28"/>
          <w:szCs w:val="28"/>
          <w:lang w:eastAsia="fr-FR"/>
        </w:rPr>
        <w:t>, 1668- 1694</w:t>
      </w:r>
      <w:r w:rsidR="00AC720E" w:rsidRPr="005244AD">
        <w:rPr>
          <w:rFonts w:eastAsia="Times New Roman" w:cstheme="minorHAnsi"/>
          <w:color w:val="000000"/>
          <w:sz w:val="28"/>
          <w:szCs w:val="28"/>
          <w:lang w:eastAsia="fr-FR"/>
        </w:rPr>
        <w:t xml:space="preserve"> (</w:t>
      </w:r>
      <w:hyperlink r:id="rId11" w:history="1">
        <w:r w:rsidR="00AC720E" w:rsidRPr="005244AD">
          <w:rPr>
            <w:rStyle w:val="Lienhypertexte"/>
            <w:rFonts w:cstheme="minorHAnsi"/>
            <w:sz w:val="28"/>
            <w:szCs w:val="28"/>
          </w:rPr>
          <w:t>toutes les fables de Jean de La Fontaine, illustrées, annotées</w:t>
        </w:r>
      </w:hyperlink>
      <w:r w:rsidR="00CA2731" w:rsidRPr="005244AD">
        <w:rPr>
          <w:rFonts w:cstheme="minorHAnsi"/>
          <w:sz w:val="28"/>
          <w:szCs w:val="28"/>
        </w:rPr>
        <w:t xml:space="preserve">  </w:t>
      </w:r>
      <w:hyperlink r:id="rId12" w:history="1">
        <w:r w:rsidR="00CA2731" w:rsidRPr="005244AD">
          <w:rPr>
            <w:rStyle w:val="Lienhypertexte"/>
            <w:rFonts w:cstheme="minorHAnsi"/>
            <w:sz w:val="28"/>
            <w:szCs w:val="28"/>
          </w:rPr>
          <w:t>https://www.la-fontaine-ch-thierry.net/fables.htm</w:t>
        </w:r>
      </w:hyperlink>
      <w:r w:rsidR="00CA2731" w:rsidRPr="005244AD">
        <w:rPr>
          <w:rFonts w:cstheme="minorHAnsi"/>
          <w:sz w:val="28"/>
          <w:szCs w:val="28"/>
        </w:rPr>
        <w:t>)</w:t>
      </w:r>
    </w:p>
    <w:p w:rsidR="00CA2731" w:rsidRPr="005244AD" w:rsidRDefault="00CA2731" w:rsidP="00A35E51">
      <w:pPr>
        <w:spacing w:after="48" w:line="265" w:lineRule="auto"/>
        <w:ind w:left="10" w:right="100" w:hanging="10"/>
        <w:rPr>
          <w:rFonts w:eastAsia="Calibri" w:cstheme="minorHAnsi"/>
          <w:color w:val="000000"/>
          <w:sz w:val="28"/>
          <w:szCs w:val="28"/>
          <w:lang w:eastAsia="fr-FR"/>
        </w:rPr>
      </w:pPr>
    </w:p>
    <w:p w:rsidR="00A35E51" w:rsidRPr="005244AD" w:rsidRDefault="00A35E51" w:rsidP="00A35E51">
      <w:pPr>
        <w:spacing w:after="48" w:line="265" w:lineRule="auto"/>
        <w:ind w:left="10" w:right="100" w:hanging="10"/>
        <w:rPr>
          <w:rFonts w:cstheme="minorHAnsi"/>
          <w:sz w:val="28"/>
          <w:szCs w:val="28"/>
        </w:rPr>
      </w:pPr>
      <w:proofErr w:type="spellStart"/>
      <w:r w:rsidRPr="005244AD">
        <w:rPr>
          <w:rFonts w:eastAsia="Times New Roman" w:cstheme="minorHAnsi"/>
          <w:color w:val="000000"/>
          <w:sz w:val="28"/>
          <w:szCs w:val="28"/>
          <w:lang w:eastAsia="fr-FR"/>
        </w:rPr>
        <w:t>Choderlos</w:t>
      </w:r>
      <w:proofErr w:type="spellEnd"/>
      <w:r w:rsidRPr="005244AD">
        <w:rPr>
          <w:rFonts w:eastAsia="Times New Roman" w:cstheme="minorHAnsi"/>
          <w:color w:val="000000"/>
          <w:sz w:val="28"/>
          <w:szCs w:val="28"/>
          <w:lang w:eastAsia="fr-FR"/>
        </w:rPr>
        <w:t xml:space="preserve"> de Laclos, </w:t>
      </w:r>
      <w:hyperlink r:id="rId13">
        <w:r w:rsidRPr="005244AD">
          <w:rPr>
            <w:rFonts w:eastAsia="Times New Roman" w:cstheme="minorHAnsi"/>
            <w:i/>
            <w:color w:val="1155CC"/>
            <w:sz w:val="28"/>
            <w:szCs w:val="28"/>
            <w:u w:val="single" w:color="1155CC"/>
            <w:lang w:eastAsia="fr-FR"/>
          </w:rPr>
          <w:t>Les Liaisons dangereuses</w:t>
        </w:r>
      </w:hyperlink>
      <w:r w:rsidRPr="005244AD">
        <w:rPr>
          <w:rFonts w:eastAsia="Times New Roman" w:cstheme="minorHAnsi"/>
          <w:color w:val="000000"/>
          <w:sz w:val="28"/>
          <w:szCs w:val="28"/>
          <w:lang w:eastAsia="fr-FR"/>
        </w:rPr>
        <w:t>, 1782</w:t>
      </w:r>
      <w:r w:rsidR="00CA2731" w:rsidRPr="005244AD">
        <w:rPr>
          <w:rFonts w:eastAsia="Times New Roman" w:cstheme="minorHAnsi"/>
          <w:color w:val="000000"/>
          <w:sz w:val="28"/>
          <w:szCs w:val="28"/>
          <w:lang w:eastAsia="fr-FR"/>
        </w:rPr>
        <w:t xml:space="preserve"> (</w:t>
      </w:r>
      <w:hyperlink r:id="rId14" w:history="1">
        <w:r w:rsidR="00CA2731" w:rsidRPr="005244AD">
          <w:rPr>
            <w:rStyle w:val="Lienhypertexte"/>
            <w:rFonts w:cstheme="minorHAnsi"/>
            <w:sz w:val="28"/>
            <w:szCs w:val="28"/>
          </w:rPr>
          <w:t>https://www.ebooksgratuits.com/ebooksfrance/laclos_liaisons_dangereuses.pdf</w:t>
        </w:r>
      </w:hyperlink>
      <w:r w:rsidR="00CA2731" w:rsidRPr="005244AD">
        <w:rPr>
          <w:rFonts w:cstheme="minorHAnsi"/>
          <w:sz w:val="28"/>
          <w:szCs w:val="28"/>
        </w:rPr>
        <w:t>)</w:t>
      </w:r>
    </w:p>
    <w:p w:rsidR="00CA2731" w:rsidRPr="005244AD" w:rsidRDefault="00CA2731" w:rsidP="00A35E51">
      <w:pPr>
        <w:spacing w:after="48" w:line="265" w:lineRule="auto"/>
        <w:ind w:left="10" w:right="100" w:hanging="10"/>
        <w:rPr>
          <w:rFonts w:eastAsia="Calibri" w:cstheme="minorHAnsi"/>
          <w:color w:val="000000"/>
          <w:sz w:val="28"/>
          <w:szCs w:val="28"/>
          <w:lang w:eastAsia="fr-FR"/>
        </w:rPr>
      </w:pPr>
    </w:p>
    <w:p w:rsidR="00A35E51" w:rsidRPr="005244AD" w:rsidRDefault="00A35E51" w:rsidP="00A35E51">
      <w:pPr>
        <w:spacing w:after="48" w:line="265" w:lineRule="auto"/>
        <w:ind w:left="10" w:right="100" w:hanging="10"/>
        <w:rPr>
          <w:rFonts w:eastAsia="Times New Roman" w:cstheme="minorHAnsi"/>
          <w:color w:val="000000"/>
          <w:sz w:val="28"/>
          <w:szCs w:val="28"/>
          <w:lang w:eastAsia="fr-FR"/>
        </w:rPr>
      </w:pPr>
      <w:r w:rsidRPr="005244AD">
        <w:rPr>
          <w:rFonts w:eastAsia="Times New Roman" w:cstheme="minorHAnsi"/>
          <w:color w:val="000000"/>
          <w:sz w:val="28"/>
          <w:szCs w:val="28"/>
          <w:lang w:eastAsia="fr-FR"/>
        </w:rPr>
        <w:t xml:space="preserve">Edgar Allan Poe, “Puissance de la parole” dans </w:t>
      </w:r>
      <w:hyperlink r:id="rId15">
        <w:r w:rsidRPr="005244AD">
          <w:rPr>
            <w:rFonts w:eastAsia="Times New Roman" w:cstheme="minorHAnsi"/>
            <w:i/>
            <w:color w:val="1155CC"/>
            <w:sz w:val="28"/>
            <w:szCs w:val="28"/>
            <w:u w:val="single" w:color="1155CC"/>
            <w:lang w:eastAsia="fr-FR"/>
          </w:rPr>
          <w:t>Nouvelles</w:t>
        </w:r>
      </w:hyperlink>
      <w:r w:rsidRPr="005244AD">
        <w:rPr>
          <w:rFonts w:eastAsia="Times New Roman" w:cstheme="minorHAnsi"/>
          <w:i/>
          <w:color w:val="1155CC"/>
          <w:sz w:val="28"/>
          <w:szCs w:val="28"/>
          <w:u w:val="single" w:color="1155CC"/>
          <w:lang w:eastAsia="fr-FR"/>
        </w:rPr>
        <w:t xml:space="preserve"> </w:t>
      </w:r>
      <w:hyperlink r:id="rId16">
        <w:r w:rsidRPr="005244AD">
          <w:rPr>
            <w:rFonts w:eastAsia="Times New Roman" w:cstheme="minorHAnsi"/>
            <w:i/>
            <w:color w:val="1155CC"/>
            <w:sz w:val="28"/>
            <w:szCs w:val="28"/>
            <w:u w:val="single" w:color="1155CC"/>
            <w:lang w:eastAsia="fr-FR"/>
          </w:rPr>
          <w:t>Histoires extraordinaires</w:t>
        </w:r>
      </w:hyperlink>
      <w:r w:rsidRPr="005244AD">
        <w:rPr>
          <w:rFonts w:eastAsia="Times New Roman" w:cstheme="minorHAnsi"/>
          <w:color w:val="000000"/>
          <w:sz w:val="28"/>
          <w:szCs w:val="28"/>
          <w:lang w:eastAsia="fr-FR"/>
        </w:rPr>
        <w:t>, 1856 (</w:t>
      </w:r>
      <w:r w:rsidR="00BA2373" w:rsidRPr="005244AD">
        <w:rPr>
          <w:rFonts w:eastAsia="Times New Roman" w:cstheme="minorHAnsi"/>
          <w:color w:val="000000"/>
          <w:sz w:val="28"/>
          <w:szCs w:val="28"/>
          <w:lang w:eastAsia="fr-FR"/>
        </w:rPr>
        <w:t xml:space="preserve">Le Livre de Poche 9782253004332 </w:t>
      </w:r>
      <w:r w:rsidRPr="005244AD">
        <w:rPr>
          <w:rFonts w:eastAsia="Times New Roman" w:cstheme="minorHAnsi"/>
          <w:color w:val="000000"/>
          <w:sz w:val="28"/>
          <w:szCs w:val="28"/>
          <w:lang w:eastAsia="fr-FR"/>
        </w:rPr>
        <w:t>texte à télécharger</w:t>
      </w:r>
      <w:r w:rsidR="00BA2373" w:rsidRPr="005244AD">
        <w:rPr>
          <w:rFonts w:eastAsia="Times New Roman" w:cstheme="minorHAnsi"/>
          <w:color w:val="000000"/>
          <w:sz w:val="28"/>
          <w:szCs w:val="28"/>
          <w:lang w:eastAsia="fr-FR"/>
        </w:rPr>
        <w:t xml:space="preserve"> </w:t>
      </w:r>
      <w:hyperlink r:id="rId17" w:history="1">
        <w:r w:rsidR="00230170" w:rsidRPr="00CF24F3">
          <w:rPr>
            <w:rStyle w:val="Lienhypertexte"/>
            <w:rFonts w:eastAsia="Times New Roman" w:cstheme="minorHAnsi"/>
            <w:sz w:val="28"/>
            <w:szCs w:val="28"/>
            <w:lang w:eastAsia="fr-FR"/>
          </w:rPr>
          <w:t>https://beq.ebooksgratuits.com/vents/poe-2.pdf</w:t>
        </w:r>
      </w:hyperlink>
      <w:r w:rsidR="00BA2373" w:rsidRPr="005244AD">
        <w:rPr>
          <w:rFonts w:eastAsia="Times New Roman" w:cstheme="minorHAnsi"/>
          <w:color w:val="000000"/>
          <w:sz w:val="28"/>
          <w:szCs w:val="28"/>
          <w:lang w:eastAsia="fr-FR"/>
        </w:rPr>
        <w:t>)</w:t>
      </w:r>
    </w:p>
    <w:p w:rsidR="00BA2373" w:rsidRPr="005244AD" w:rsidRDefault="00BA2373" w:rsidP="00A35E51">
      <w:pPr>
        <w:spacing w:after="48" w:line="265" w:lineRule="auto"/>
        <w:ind w:left="10" w:right="100" w:hanging="10"/>
        <w:rPr>
          <w:rFonts w:eastAsia="Calibri" w:cstheme="minorHAnsi"/>
          <w:color w:val="000000"/>
          <w:sz w:val="28"/>
          <w:szCs w:val="28"/>
          <w:lang w:eastAsia="fr-FR"/>
        </w:rPr>
      </w:pPr>
    </w:p>
    <w:p w:rsidR="00A35E51" w:rsidRPr="005244AD" w:rsidRDefault="00A35E51" w:rsidP="00A35E51">
      <w:pPr>
        <w:spacing w:after="48" w:line="265" w:lineRule="auto"/>
        <w:ind w:left="10" w:right="100" w:hanging="10"/>
        <w:rPr>
          <w:rFonts w:eastAsia="Times New Roman" w:cstheme="minorHAnsi"/>
          <w:color w:val="000000"/>
          <w:sz w:val="28"/>
          <w:szCs w:val="28"/>
          <w:lang w:eastAsia="fr-FR"/>
        </w:rPr>
      </w:pPr>
      <w:r w:rsidRPr="005244AD">
        <w:rPr>
          <w:rFonts w:eastAsia="Times New Roman" w:cstheme="minorHAnsi"/>
          <w:color w:val="000000"/>
          <w:sz w:val="28"/>
          <w:szCs w:val="28"/>
          <w:lang w:eastAsia="fr-FR"/>
        </w:rPr>
        <w:t xml:space="preserve">Edmond Rostand, </w:t>
      </w:r>
      <w:hyperlink r:id="rId18">
        <w:r w:rsidRPr="005244AD">
          <w:rPr>
            <w:rFonts w:eastAsia="Times New Roman" w:cstheme="minorHAnsi"/>
            <w:i/>
            <w:color w:val="1155CC"/>
            <w:sz w:val="28"/>
            <w:szCs w:val="28"/>
            <w:u w:val="single" w:color="1155CC"/>
            <w:lang w:eastAsia="fr-FR"/>
          </w:rPr>
          <w:t>Cyrano de Bergerac</w:t>
        </w:r>
      </w:hyperlink>
      <w:r w:rsidRPr="005244AD">
        <w:rPr>
          <w:rFonts w:eastAsia="Times New Roman" w:cstheme="minorHAnsi"/>
          <w:color w:val="000000"/>
          <w:sz w:val="28"/>
          <w:szCs w:val="28"/>
          <w:lang w:eastAsia="fr-FR"/>
        </w:rPr>
        <w:t>, 1897 (</w:t>
      </w:r>
      <w:r w:rsidR="00BA2373" w:rsidRPr="005244AD">
        <w:rPr>
          <w:rFonts w:eastAsia="Times New Roman" w:cstheme="minorHAnsi"/>
          <w:color w:val="000000"/>
          <w:sz w:val="28"/>
          <w:szCs w:val="28"/>
          <w:lang w:eastAsia="fr-FR"/>
        </w:rPr>
        <w:t xml:space="preserve">Le Livre de Poche 9782253005674 </w:t>
      </w:r>
      <w:r w:rsidRPr="005244AD">
        <w:rPr>
          <w:rFonts w:eastAsia="Times New Roman" w:cstheme="minorHAnsi"/>
          <w:color w:val="000000"/>
          <w:sz w:val="28"/>
          <w:szCs w:val="28"/>
          <w:lang w:eastAsia="fr-FR"/>
        </w:rPr>
        <w:t xml:space="preserve">présentation de la pièce et texte à télécharger </w:t>
      </w:r>
      <w:hyperlink r:id="rId19" w:history="1">
        <w:r w:rsidR="003173D0" w:rsidRPr="005244AD">
          <w:rPr>
            <w:rStyle w:val="Lienhypertexte"/>
            <w:rFonts w:cstheme="minorHAnsi"/>
            <w:sz w:val="28"/>
            <w:szCs w:val="28"/>
            <w:u w:val="none"/>
          </w:rPr>
          <w:t>Cyrano de Bergerac - Bibliothèque NUMERIQUE TV5MONDE</w:t>
        </w:r>
      </w:hyperlink>
      <w:r w:rsidR="00BA2373" w:rsidRPr="005244AD">
        <w:rPr>
          <w:rFonts w:cstheme="minorHAnsi"/>
          <w:sz w:val="28"/>
          <w:szCs w:val="28"/>
        </w:rPr>
        <w:t xml:space="preserve"> https://bibliothequenumerique.tv5monde.com/livre/159/Cyrano-de-Bergerac</w:t>
      </w:r>
      <w:r w:rsidR="003173D0" w:rsidRPr="005244AD">
        <w:rPr>
          <w:rFonts w:eastAsia="Times New Roman" w:cstheme="minorHAnsi"/>
          <w:color w:val="1155CC"/>
          <w:sz w:val="28"/>
          <w:szCs w:val="28"/>
          <w:u w:color="1155CC"/>
          <w:lang w:eastAsia="fr-FR"/>
        </w:rPr>
        <w:t xml:space="preserve"> </w:t>
      </w:r>
      <w:hyperlink r:id="rId20">
        <w:r w:rsidRPr="005244AD">
          <w:rPr>
            <w:rFonts w:eastAsia="Times New Roman" w:cstheme="minorHAnsi"/>
            <w:color w:val="000000"/>
            <w:sz w:val="28"/>
            <w:szCs w:val="28"/>
            <w:lang w:eastAsia="fr-FR"/>
          </w:rPr>
          <w:t>)</w:t>
        </w:r>
      </w:hyperlink>
    </w:p>
    <w:p w:rsidR="00BA2373" w:rsidRPr="005244AD" w:rsidRDefault="00BA2373" w:rsidP="00A35E51">
      <w:pPr>
        <w:spacing w:after="48" w:line="265" w:lineRule="auto"/>
        <w:ind w:left="10" w:right="100" w:hanging="10"/>
        <w:rPr>
          <w:rFonts w:eastAsia="Calibri" w:cstheme="minorHAnsi"/>
          <w:color w:val="000000"/>
          <w:sz w:val="28"/>
          <w:szCs w:val="28"/>
          <w:lang w:eastAsia="fr-FR"/>
        </w:rPr>
      </w:pPr>
    </w:p>
    <w:p w:rsidR="00A35E51" w:rsidRPr="005244AD" w:rsidRDefault="00A35E51" w:rsidP="00A35E51">
      <w:pPr>
        <w:spacing w:after="52" w:line="265" w:lineRule="auto"/>
        <w:ind w:left="10" w:hanging="10"/>
        <w:rPr>
          <w:rFonts w:eastAsia="Times New Roman" w:cstheme="minorHAnsi"/>
          <w:color w:val="000000"/>
          <w:sz w:val="28"/>
          <w:szCs w:val="28"/>
          <w:lang w:eastAsia="fr-FR"/>
        </w:rPr>
      </w:pPr>
      <w:r w:rsidRPr="005244AD">
        <w:rPr>
          <w:rFonts w:eastAsia="Times New Roman" w:cstheme="minorHAnsi"/>
          <w:color w:val="000000"/>
          <w:sz w:val="28"/>
          <w:szCs w:val="28"/>
          <w:lang w:eastAsia="fr-FR"/>
        </w:rPr>
        <w:t xml:space="preserve">Stefan Zweig, </w:t>
      </w:r>
      <w:hyperlink r:id="rId21">
        <w:r w:rsidRPr="005244AD">
          <w:rPr>
            <w:rFonts w:eastAsia="Times New Roman" w:cstheme="minorHAnsi"/>
            <w:i/>
            <w:color w:val="1155CC"/>
            <w:sz w:val="28"/>
            <w:szCs w:val="28"/>
            <w:u w:val="single" w:color="1155CC"/>
            <w:lang w:eastAsia="fr-FR"/>
          </w:rPr>
          <w:t>La Confusion des sentiments</w:t>
        </w:r>
      </w:hyperlink>
      <w:r w:rsidRPr="005244AD">
        <w:rPr>
          <w:rFonts w:eastAsia="Times New Roman" w:cstheme="minorHAnsi"/>
          <w:i/>
          <w:color w:val="1155CC"/>
          <w:sz w:val="28"/>
          <w:szCs w:val="28"/>
          <w:u w:val="single" w:color="1155CC"/>
          <w:lang w:eastAsia="fr-FR"/>
        </w:rPr>
        <w:t xml:space="preserve"> </w:t>
      </w:r>
      <w:r w:rsidRPr="005244AD">
        <w:rPr>
          <w:rFonts w:eastAsia="Times New Roman" w:cstheme="minorHAnsi"/>
          <w:color w:val="000000"/>
          <w:sz w:val="28"/>
          <w:szCs w:val="28"/>
          <w:lang w:eastAsia="fr-FR"/>
        </w:rPr>
        <w:t>1926</w:t>
      </w:r>
      <w:r w:rsidR="00BA2373" w:rsidRPr="005244AD">
        <w:rPr>
          <w:rFonts w:eastAsia="Times New Roman" w:cstheme="minorHAnsi"/>
          <w:color w:val="000000"/>
          <w:sz w:val="28"/>
          <w:szCs w:val="28"/>
          <w:lang w:eastAsia="fr-FR"/>
        </w:rPr>
        <w:t xml:space="preserve"> (Le Livre de Poche 9782253061434)</w:t>
      </w:r>
    </w:p>
    <w:p w:rsidR="00BA2373" w:rsidRPr="005244AD" w:rsidRDefault="00BA2373" w:rsidP="00A35E51">
      <w:pPr>
        <w:spacing w:after="52" w:line="265" w:lineRule="auto"/>
        <w:ind w:left="10" w:hanging="10"/>
        <w:rPr>
          <w:rFonts w:eastAsia="Calibri" w:cstheme="minorHAnsi"/>
          <w:color w:val="000000"/>
          <w:sz w:val="28"/>
          <w:szCs w:val="28"/>
          <w:lang w:eastAsia="fr-FR"/>
        </w:rPr>
      </w:pPr>
    </w:p>
    <w:p w:rsidR="00A35E51" w:rsidRPr="005244AD" w:rsidRDefault="00A35E51" w:rsidP="00A35E51">
      <w:pPr>
        <w:spacing w:after="48" w:line="265" w:lineRule="auto"/>
        <w:ind w:left="10" w:right="100" w:hanging="10"/>
        <w:rPr>
          <w:rFonts w:eastAsia="Times New Roman" w:cstheme="minorHAnsi"/>
          <w:color w:val="000000"/>
          <w:sz w:val="28"/>
          <w:szCs w:val="28"/>
          <w:lang w:eastAsia="fr-FR"/>
        </w:rPr>
      </w:pPr>
      <w:proofErr w:type="spellStart"/>
      <w:r w:rsidRPr="005244AD">
        <w:rPr>
          <w:rFonts w:eastAsia="Times New Roman" w:cstheme="minorHAnsi"/>
          <w:color w:val="000000"/>
          <w:sz w:val="28"/>
          <w:szCs w:val="28"/>
          <w:lang w:eastAsia="fr-FR"/>
        </w:rPr>
        <w:t>Bertold</w:t>
      </w:r>
      <w:proofErr w:type="spellEnd"/>
      <w:r w:rsidRPr="005244AD">
        <w:rPr>
          <w:rFonts w:eastAsia="Times New Roman" w:cstheme="minorHAnsi"/>
          <w:color w:val="000000"/>
          <w:sz w:val="28"/>
          <w:szCs w:val="28"/>
          <w:lang w:eastAsia="fr-FR"/>
        </w:rPr>
        <w:t xml:space="preserve"> Brecht, </w:t>
      </w:r>
      <w:hyperlink r:id="rId22">
        <w:r w:rsidRPr="005244AD">
          <w:rPr>
            <w:rFonts w:eastAsia="Times New Roman" w:cstheme="minorHAnsi"/>
            <w:i/>
            <w:color w:val="1155CC"/>
            <w:sz w:val="28"/>
            <w:szCs w:val="28"/>
            <w:u w:val="single" w:color="1155CC"/>
            <w:lang w:eastAsia="fr-FR"/>
          </w:rPr>
          <w:t>La Vie de Galilée</w:t>
        </w:r>
      </w:hyperlink>
      <w:r w:rsidRPr="005244AD">
        <w:rPr>
          <w:rFonts w:eastAsia="Times New Roman" w:cstheme="minorHAnsi"/>
          <w:color w:val="000000"/>
          <w:sz w:val="28"/>
          <w:szCs w:val="28"/>
          <w:lang w:eastAsia="fr-FR"/>
        </w:rPr>
        <w:t>, 1943</w:t>
      </w:r>
      <w:r w:rsidR="00490975" w:rsidRPr="005244AD">
        <w:rPr>
          <w:rFonts w:eastAsia="Times New Roman" w:cstheme="minorHAnsi"/>
          <w:color w:val="000000"/>
          <w:sz w:val="28"/>
          <w:szCs w:val="28"/>
          <w:lang w:eastAsia="fr-FR"/>
        </w:rPr>
        <w:t xml:space="preserve"> (L’Arche 9782851812483)</w:t>
      </w:r>
    </w:p>
    <w:p w:rsidR="00490975" w:rsidRPr="005244AD" w:rsidRDefault="00490975" w:rsidP="00A35E51">
      <w:pPr>
        <w:spacing w:after="48" w:line="265" w:lineRule="auto"/>
        <w:ind w:left="10" w:right="100" w:hanging="10"/>
        <w:rPr>
          <w:rFonts w:eastAsia="Calibri" w:cstheme="minorHAnsi"/>
          <w:color w:val="000000"/>
          <w:sz w:val="28"/>
          <w:szCs w:val="28"/>
          <w:lang w:eastAsia="fr-FR"/>
        </w:rPr>
      </w:pPr>
    </w:p>
    <w:p w:rsidR="00A35E51" w:rsidRPr="005244AD" w:rsidRDefault="00A35E51" w:rsidP="00A35E51">
      <w:pPr>
        <w:spacing w:after="48" w:line="265" w:lineRule="auto"/>
        <w:ind w:left="10" w:right="100" w:hanging="10"/>
        <w:rPr>
          <w:rFonts w:eastAsia="Times New Roman" w:cstheme="minorHAnsi"/>
          <w:color w:val="000000"/>
          <w:sz w:val="28"/>
          <w:szCs w:val="28"/>
          <w:lang w:eastAsia="fr-FR"/>
        </w:rPr>
      </w:pPr>
      <w:r w:rsidRPr="005244AD">
        <w:rPr>
          <w:rFonts w:eastAsia="Times New Roman" w:cstheme="minorHAnsi"/>
          <w:color w:val="000000"/>
          <w:sz w:val="28"/>
          <w:szCs w:val="28"/>
          <w:lang w:eastAsia="fr-FR"/>
        </w:rPr>
        <w:t xml:space="preserve">Georges Orwell, </w:t>
      </w:r>
      <w:hyperlink r:id="rId23">
        <w:r w:rsidRPr="005244AD">
          <w:rPr>
            <w:rFonts w:eastAsia="Times New Roman" w:cstheme="minorHAnsi"/>
            <w:i/>
            <w:color w:val="1155CC"/>
            <w:sz w:val="28"/>
            <w:szCs w:val="28"/>
            <w:u w:val="single" w:color="1155CC"/>
            <w:lang w:eastAsia="fr-FR"/>
          </w:rPr>
          <w:t>1984</w:t>
        </w:r>
      </w:hyperlink>
      <w:r w:rsidRPr="005244AD">
        <w:rPr>
          <w:rFonts w:eastAsia="Times New Roman" w:cstheme="minorHAnsi"/>
          <w:color w:val="000000"/>
          <w:sz w:val="28"/>
          <w:szCs w:val="28"/>
          <w:lang w:eastAsia="fr-FR"/>
        </w:rPr>
        <w:t>, 1948</w:t>
      </w:r>
      <w:r w:rsidR="00490975" w:rsidRPr="005244AD">
        <w:rPr>
          <w:rFonts w:eastAsia="Times New Roman" w:cstheme="minorHAnsi"/>
          <w:color w:val="000000"/>
          <w:sz w:val="28"/>
          <w:szCs w:val="28"/>
          <w:lang w:eastAsia="fr-FR"/>
        </w:rPr>
        <w:t xml:space="preserve"> (Folio Gallimard 9782070368228)</w:t>
      </w:r>
    </w:p>
    <w:p w:rsidR="00490975" w:rsidRPr="005244AD" w:rsidRDefault="00490975" w:rsidP="00A35E51">
      <w:pPr>
        <w:spacing w:after="48" w:line="265" w:lineRule="auto"/>
        <w:ind w:left="10" w:right="100" w:hanging="10"/>
        <w:rPr>
          <w:rFonts w:eastAsia="Calibri" w:cstheme="minorHAnsi"/>
          <w:color w:val="000000"/>
          <w:sz w:val="28"/>
          <w:szCs w:val="28"/>
          <w:lang w:eastAsia="fr-FR"/>
        </w:rPr>
      </w:pPr>
    </w:p>
    <w:p w:rsidR="00A35E51" w:rsidRPr="005244AD" w:rsidRDefault="00A35E51" w:rsidP="00A35E51">
      <w:pPr>
        <w:spacing w:after="48" w:line="265" w:lineRule="auto"/>
        <w:ind w:left="10" w:right="100" w:hanging="10"/>
        <w:rPr>
          <w:rFonts w:eastAsia="Times New Roman" w:cstheme="minorHAnsi"/>
          <w:color w:val="000000"/>
          <w:sz w:val="28"/>
          <w:szCs w:val="28"/>
          <w:lang w:eastAsia="fr-FR"/>
        </w:rPr>
      </w:pPr>
      <w:r w:rsidRPr="005244AD">
        <w:rPr>
          <w:rFonts w:eastAsia="Times New Roman" w:cstheme="minorHAnsi"/>
          <w:color w:val="000000"/>
          <w:sz w:val="28"/>
          <w:szCs w:val="28"/>
          <w:lang w:eastAsia="fr-FR"/>
        </w:rPr>
        <w:t xml:space="preserve">Todd </w:t>
      </w:r>
      <w:proofErr w:type="spellStart"/>
      <w:r w:rsidRPr="005244AD">
        <w:rPr>
          <w:rFonts w:eastAsia="Times New Roman" w:cstheme="minorHAnsi"/>
          <w:color w:val="000000"/>
          <w:sz w:val="28"/>
          <w:szCs w:val="28"/>
          <w:lang w:eastAsia="fr-FR"/>
        </w:rPr>
        <w:t>Strasser</w:t>
      </w:r>
      <w:proofErr w:type="spellEnd"/>
      <w:r w:rsidRPr="005244AD">
        <w:rPr>
          <w:rFonts w:eastAsia="Times New Roman" w:cstheme="minorHAnsi"/>
          <w:color w:val="000000"/>
          <w:sz w:val="28"/>
          <w:szCs w:val="28"/>
          <w:lang w:eastAsia="fr-FR"/>
        </w:rPr>
        <w:t xml:space="preserve">, </w:t>
      </w:r>
      <w:hyperlink r:id="rId24">
        <w:r w:rsidRPr="005244AD">
          <w:rPr>
            <w:rFonts w:eastAsia="Times New Roman" w:cstheme="minorHAnsi"/>
            <w:i/>
            <w:color w:val="1155CC"/>
            <w:sz w:val="28"/>
            <w:szCs w:val="28"/>
            <w:u w:val="single" w:color="1155CC"/>
            <w:lang w:eastAsia="fr-FR"/>
          </w:rPr>
          <w:t>La Vague</w:t>
        </w:r>
      </w:hyperlink>
      <w:r w:rsidRPr="005244AD">
        <w:rPr>
          <w:rFonts w:eastAsia="Times New Roman" w:cstheme="minorHAnsi"/>
          <w:color w:val="000000"/>
          <w:sz w:val="28"/>
          <w:szCs w:val="28"/>
          <w:lang w:eastAsia="fr-FR"/>
        </w:rPr>
        <w:t>, 1981</w:t>
      </w:r>
      <w:r w:rsidR="00490975" w:rsidRPr="005244AD">
        <w:rPr>
          <w:rFonts w:eastAsia="Times New Roman" w:cstheme="minorHAnsi"/>
          <w:color w:val="000000"/>
          <w:sz w:val="28"/>
          <w:szCs w:val="28"/>
          <w:lang w:eastAsia="fr-FR"/>
        </w:rPr>
        <w:t xml:space="preserve"> ( Pocket 9782266185691) </w:t>
      </w:r>
    </w:p>
    <w:p w:rsidR="00490975" w:rsidRPr="005244AD" w:rsidRDefault="00490975" w:rsidP="00A35E51">
      <w:pPr>
        <w:spacing w:after="48" w:line="265" w:lineRule="auto"/>
        <w:ind w:left="10" w:right="100" w:hanging="10"/>
        <w:rPr>
          <w:rFonts w:eastAsia="Calibri" w:cstheme="minorHAnsi"/>
          <w:color w:val="000000"/>
          <w:sz w:val="28"/>
          <w:szCs w:val="28"/>
          <w:lang w:eastAsia="fr-FR"/>
        </w:rPr>
      </w:pPr>
    </w:p>
    <w:p w:rsidR="00A35E51" w:rsidRPr="005244AD" w:rsidRDefault="00A35E51" w:rsidP="00A35E51">
      <w:pPr>
        <w:spacing w:after="743" w:line="265" w:lineRule="auto"/>
        <w:ind w:left="10" w:hanging="10"/>
        <w:rPr>
          <w:rFonts w:eastAsia="Calibri" w:cstheme="minorHAnsi"/>
          <w:color w:val="000000"/>
          <w:sz w:val="28"/>
          <w:szCs w:val="28"/>
          <w:lang w:eastAsia="fr-FR"/>
        </w:rPr>
      </w:pPr>
      <w:r w:rsidRPr="005244AD">
        <w:rPr>
          <w:rFonts w:eastAsia="Times New Roman" w:cstheme="minorHAnsi"/>
          <w:color w:val="000000"/>
          <w:sz w:val="28"/>
          <w:szCs w:val="28"/>
          <w:lang w:eastAsia="fr-FR"/>
        </w:rPr>
        <w:t xml:space="preserve">Sylvie Mazet, </w:t>
      </w:r>
      <w:hyperlink r:id="rId25">
        <w:r w:rsidRPr="005244AD">
          <w:rPr>
            <w:rFonts w:eastAsia="Times New Roman" w:cstheme="minorHAnsi"/>
            <w:i/>
            <w:color w:val="1155CC"/>
            <w:sz w:val="28"/>
            <w:szCs w:val="28"/>
            <w:u w:val="single" w:color="1155CC"/>
            <w:lang w:eastAsia="fr-FR"/>
          </w:rPr>
          <w:t>Manuel d’autodéfense intellectuelle</w:t>
        </w:r>
      </w:hyperlink>
      <w:r w:rsidRPr="005244AD">
        <w:rPr>
          <w:rFonts w:eastAsia="Times New Roman" w:cstheme="minorHAnsi"/>
          <w:i/>
          <w:color w:val="000000"/>
          <w:sz w:val="28"/>
          <w:szCs w:val="28"/>
          <w:lang w:eastAsia="fr-FR"/>
        </w:rPr>
        <w:t xml:space="preserve">, </w:t>
      </w:r>
      <w:r w:rsidRPr="005244AD">
        <w:rPr>
          <w:rFonts w:eastAsia="Times New Roman" w:cstheme="minorHAnsi"/>
          <w:color w:val="000000"/>
          <w:sz w:val="28"/>
          <w:szCs w:val="28"/>
          <w:lang w:eastAsia="fr-FR"/>
        </w:rPr>
        <w:t>R. Laffont, 2017</w:t>
      </w:r>
      <w:r w:rsidR="00490975" w:rsidRPr="005244AD">
        <w:rPr>
          <w:rFonts w:eastAsia="Times New Roman" w:cstheme="minorHAnsi"/>
          <w:color w:val="000000"/>
          <w:sz w:val="28"/>
          <w:szCs w:val="28"/>
          <w:lang w:eastAsia="fr-FR"/>
        </w:rPr>
        <w:t xml:space="preserve"> (Robert LAFFONT 9782221156803)</w:t>
      </w:r>
    </w:p>
    <w:p w:rsidR="00A35E51" w:rsidRPr="005244AD" w:rsidRDefault="00A35E51" w:rsidP="00E4434B">
      <w:pPr>
        <w:keepNext/>
        <w:keepLines/>
        <w:spacing w:after="287" w:line="265" w:lineRule="auto"/>
        <w:outlineLvl w:val="0"/>
        <w:rPr>
          <w:rFonts w:eastAsia="Arial" w:cstheme="minorHAnsi"/>
          <w:color w:val="4A86E8"/>
          <w:sz w:val="28"/>
          <w:szCs w:val="28"/>
          <w:lang w:eastAsia="fr-FR"/>
        </w:rPr>
      </w:pPr>
      <w:r w:rsidRPr="005244AD">
        <w:rPr>
          <w:rFonts w:ascii="Segoe UI Symbol" w:eastAsia="MS PGothic" w:hAnsi="Segoe UI Symbol" w:cs="Segoe UI Symbol"/>
          <w:color w:val="4A86E8"/>
          <w:sz w:val="28"/>
          <w:szCs w:val="28"/>
          <w:lang w:eastAsia="fr-FR"/>
        </w:rPr>
        <w:lastRenderedPageBreak/>
        <w:t>➢</w:t>
      </w:r>
      <w:r w:rsidRPr="005244AD">
        <w:rPr>
          <w:rFonts w:eastAsia="MS PGothic" w:cstheme="minorHAnsi"/>
          <w:color w:val="4A86E8"/>
          <w:sz w:val="28"/>
          <w:szCs w:val="28"/>
          <w:lang w:eastAsia="fr-FR"/>
        </w:rPr>
        <w:t xml:space="preserve"> </w:t>
      </w:r>
      <w:r w:rsidRPr="005244AD">
        <w:rPr>
          <w:rFonts w:eastAsia="Arial" w:cstheme="minorHAnsi"/>
          <w:color w:val="4A86E8"/>
          <w:sz w:val="28"/>
          <w:szCs w:val="28"/>
          <w:lang w:eastAsia="fr-FR"/>
        </w:rPr>
        <w:t>Philosophie</w:t>
      </w:r>
    </w:p>
    <w:p w:rsidR="00A35E51" w:rsidRPr="005244AD" w:rsidRDefault="00A35E51" w:rsidP="00A35E51">
      <w:pPr>
        <w:spacing w:after="25" w:line="265" w:lineRule="auto"/>
        <w:ind w:left="10" w:right="475" w:hanging="10"/>
        <w:rPr>
          <w:rFonts w:eastAsia="Calibri" w:cstheme="minorHAnsi"/>
          <w:color w:val="000000"/>
          <w:sz w:val="28"/>
          <w:szCs w:val="28"/>
          <w:lang w:eastAsia="fr-FR"/>
        </w:rPr>
      </w:pPr>
      <w:r w:rsidRPr="005244AD">
        <w:rPr>
          <w:rFonts w:eastAsia="Times New Roman" w:cstheme="minorHAnsi"/>
          <w:color w:val="000000"/>
          <w:sz w:val="28"/>
          <w:szCs w:val="28"/>
          <w:lang w:eastAsia="fr-FR"/>
        </w:rPr>
        <w:t xml:space="preserve">Platon, </w:t>
      </w:r>
      <w:r w:rsidRPr="005244AD">
        <w:rPr>
          <w:rFonts w:eastAsia="Times New Roman" w:cstheme="minorHAnsi"/>
          <w:i/>
          <w:color w:val="000000"/>
          <w:sz w:val="28"/>
          <w:szCs w:val="28"/>
          <w:lang w:eastAsia="fr-FR"/>
        </w:rPr>
        <w:t>Gorgias</w:t>
      </w:r>
    </w:p>
    <w:p w:rsidR="00A35E51" w:rsidRPr="005244AD" w:rsidRDefault="00A35E51" w:rsidP="00A35E51">
      <w:pPr>
        <w:spacing w:after="19" w:line="265" w:lineRule="auto"/>
        <w:ind w:left="685" w:right="475" w:hanging="10"/>
        <w:rPr>
          <w:rFonts w:eastAsia="Calibri" w:cstheme="minorHAnsi"/>
          <w:color w:val="000000"/>
          <w:sz w:val="28"/>
          <w:szCs w:val="28"/>
          <w:lang w:eastAsia="fr-FR"/>
        </w:rPr>
      </w:pPr>
      <w:proofErr w:type="spellStart"/>
      <w:r w:rsidRPr="005244AD">
        <w:rPr>
          <w:rFonts w:eastAsia="Times New Roman" w:cstheme="minorHAnsi"/>
          <w:i/>
          <w:color w:val="000000"/>
          <w:sz w:val="28"/>
          <w:szCs w:val="28"/>
          <w:lang w:eastAsia="fr-FR"/>
        </w:rPr>
        <w:t>Criton</w:t>
      </w:r>
      <w:proofErr w:type="spellEnd"/>
    </w:p>
    <w:p w:rsidR="00A35E51" w:rsidRPr="005244AD" w:rsidRDefault="00A35E51" w:rsidP="00A35E51">
      <w:pPr>
        <w:spacing w:after="57"/>
        <w:ind w:left="685" w:hanging="10"/>
        <w:rPr>
          <w:rFonts w:eastAsia="Calibri" w:cstheme="minorHAnsi"/>
          <w:color w:val="000000"/>
          <w:sz w:val="28"/>
          <w:szCs w:val="28"/>
          <w:lang w:eastAsia="fr-FR"/>
        </w:rPr>
      </w:pPr>
      <w:r w:rsidRPr="005244AD">
        <w:rPr>
          <w:rFonts w:eastAsia="Times New Roman" w:cstheme="minorHAnsi"/>
          <w:i/>
          <w:color w:val="222222"/>
          <w:sz w:val="28"/>
          <w:szCs w:val="28"/>
          <w:lang w:eastAsia="fr-FR"/>
        </w:rPr>
        <w:t>Apologie de Socrate</w:t>
      </w:r>
    </w:p>
    <w:p w:rsidR="00A35E51" w:rsidRPr="005244AD" w:rsidRDefault="00A35E51" w:rsidP="00A35E51">
      <w:pPr>
        <w:spacing w:after="52" w:line="265" w:lineRule="auto"/>
        <w:ind w:left="10" w:hanging="10"/>
        <w:rPr>
          <w:rFonts w:eastAsia="Calibri" w:cstheme="minorHAnsi"/>
          <w:color w:val="000000"/>
          <w:sz w:val="28"/>
          <w:szCs w:val="28"/>
          <w:lang w:eastAsia="fr-FR"/>
        </w:rPr>
      </w:pPr>
      <w:r w:rsidRPr="005244AD">
        <w:rPr>
          <w:rFonts w:eastAsia="Times New Roman" w:cstheme="minorHAnsi"/>
          <w:color w:val="222222"/>
          <w:sz w:val="28"/>
          <w:szCs w:val="28"/>
          <w:lang w:eastAsia="fr-FR"/>
        </w:rPr>
        <w:t xml:space="preserve">P. Bourdieu, </w:t>
      </w:r>
      <w:hyperlink r:id="rId26">
        <w:r w:rsidRPr="005244AD">
          <w:rPr>
            <w:rFonts w:eastAsia="Times New Roman" w:cstheme="minorHAnsi"/>
            <w:i/>
            <w:color w:val="1155CC"/>
            <w:sz w:val="28"/>
            <w:szCs w:val="28"/>
            <w:u w:val="single" w:color="1155CC"/>
            <w:lang w:eastAsia="fr-FR"/>
          </w:rPr>
          <w:t>Langage et Pouvoir symbolique</w:t>
        </w:r>
      </w:hyperlink>
      <w:r w:rsidR="00490975" w:rsidRPr="005244AD">
        <w:rPr>
          <w:rFonts w:eastAsia="Times New Roman" w:cstheme="minorHAnsi"/>
          <w:i/>
          <w:color w:val="1155CC"/>
          <w:sz w:val="28"/>
          <w:szCs w:val="28"/>
          <w:u w:val="single" w:color="1155CC"/>
          <w:lang w:eastAsia="fr-FR"/>
        </w:rPr>
        <w:t xml:space="preserve"> </w:t>
      </w:r>
      <w:r w:rsidR="00490975" w:rsidRPr="005244AD">
        <w:rPr>
          <w:rFonts w:eastAsia="Times New Roman" w:cstheme="minorHAnsi"/>
          <w:sz w:val="28"/>
          <w:szCs w:val="28"/>
          <w:u w:color="1155CC"/>
          <w:lang w:eastAsia="fr-FR"/>
        </w:rPr>
        <w:t xml:space="preserve">(Editions Essais </w:t>
      </w:r>
      <w:r w:rsidR="0048580F" w:rsidRPr="005244AD">
        <w:rPr>
          <w:rFonts w:cstheme="minorHAnsi"/>
          <w:color w:val="212529"/>
          <w:sz w:val="28"/>
          <w:szCs w:val="28"/>
          <w:shd w:val="clear" w:color="auto" w:fill="FFFFFF"/>
        </w:rPr>
        <w:t>9782021394801)</w:t>
      </w:r>
    </w:p>
    <w:p w:rsidR="00A35E51" w:rsidRPr="005244AD" w:rsidRDefault="00A35E51" w:rsidP="00A35E51">
      <w:pPr>
        <w:spacing w:after="52" w:line="265" w:lineRule="auto"/>
        <w:ind w:left="10" w:hanging="10"/>
        <w:rPr>
          <w:rFonts w:eastAsia="Calibri" w:cstheme="minorHAnsi"/>
          <w:color w:val="000000"/>
          <w:sz w:val="28"/>
          <w:szCs w:val="28"/>
          <w:lang w:eastAsia="fr-FR"/>
        </w:rPr>
      </w:pPr>
      <w:r w:rsidRPr="005244AD">
        <w:rPr>
          <w:rFonts w:eastAsia="Times New Roman" w:cstheme="minorHAnsi"/>
          <w:color w:val="222222"/>
          <w:sz w:val="28"/>
          <w:szCs w:val="28"/>
          <w:lang w:eastAsia="fr-FR"/>
        </w:rPr>
        <w:t xml:space="preserve">S. Cavell, </w:t>
      </w:r>
      <w:hyperlink r:id="rId27">
        <w:r w:rsidRPr="005244AD">
          <w:rPr>
            <w:rFonts w:eastAsia="Times New Roman" w:cstheme="minorHAnsi"/>
            <w:i/>
            <w:color w:val="1155CC"/>
            <w:sz w:val="28"/>
            <w:szCs w:val="28"/>
            <w:u w:val="single" w:color="1155CC"/>
            <w:lang w:eastAsia="fr-FR"/>
          </w:rPr>
          <w:t>Dire et vouloir dire</w:t>
        </w:r>
      </w:hyperlink>
      <w:r w:rsidRPr="005244AD">
        <w:rPr>
          <w:rFonts w:eastAsia="Times New Roman" w:cstheme="minorHAnsi"/>
          <w:i/>
          <w:color w:val="222222"/>
          <w:sz w:val="28"/>
          <w:szCs w:val="28"/>
          <w:lang w:eastAsia="fr-FR"/>
        </w:rPr>
        <w:t xml:space="preserve">, </w:t>
      </w:r>
      <w:r w:rsidRPr="005244AD">
        <w:rPr>
          <w:rFonts w:eastAsia="Times New Roman" w:cstheme="minorHAnsi"/>
          <w:color w:val="222222"/>
          <w:sz w:val="28"/>
          <w:szCs w:val="28"/>
          <w:lang w:eastAsia="fr-FR"/>
        </w:rPr>
        <w:t>1969</w:t>
      </w:r>
      <w:r w:rsidR="00490975" w:rsidRPr="005244AD">
        <w:rPr>
          <w:rFonts w:eastAsia="Times New Roman" w:cstheme="minorHAnsi"/>
          <w:color w:val="222222"/>
          <w:sz w:val="28"/>
          <w:szCs w:val="28"/>
          <w:lang w:eastAsia="fr-FR"/>
        </w:rPr>
        <w:t xml:space="preserve"> (les éditions du cerf  </w:t>
      </w:r>
      <w:r w:rsidR="00490975" w:rsidRPr="005244AD">
        <w:rPr>
          <w:rStyle w:val="lev"/>
          <w:rFonts w:cstheme="minorHAnsi"/>
          <w:color w:val="303030"/>
          <w:sz w:val="28"/>
          <w:szCs w:val="28"/>
          <w:bdr w:val="none" w:sz="0" w:space="0" w:color="auto" w:frame="1"/>
        </w:rPr>
        <w:t>9782204088435)</w:t>
      </w:r>
    </w:p>
    <w:p w:rsidR="00A35E51" w:rsidRPr="005244AD" w:rsidRDefault="00A35E51" w:rsidP="00A35E51">
      <w:pPr>
        <w:spacing w:after="1123" w:line="265" w:lineRule="auto"/>
        <w:ind w:left="10" w:hanging="10"/>
        <w:rPr>
          <w:rFonts w:eastAsia="Calibri" w:cstheme="minorHAnsi"/>
          <w:color w:val="000000"/>
          <w:sz w:val="28"/>
          <w:szCs w:val="28"/>
          <w:lang w:eastAsia="fr-FR"/>
        </w:rPr>
      </w:pPr>
      <w:r w:rsidRPr="005244AD">
        <w:rPr>
          <w:rFonts w:eastAsia="Times New Roman" w:cstheme="minorHAnsi"/>
          <w:color w:val="222222"/>
          <w:sz w:val="28"/>
          <w:szCs w:val="28"/>
          <w:lang w:eastAsia="fr-FR"/>
        </w:rPr>
        <w:t xml:space="preserve">J-L Chrétien, </w:t>
      </w:r>
      <w:hyperlink r:id="rId28">
        <w:r w:rsidRPr="005244AD">
          <w:rPr>
            <w:rFonts w:eastAsia="Times New Roman" w:cstheme="minorHAnsi"/>
            <w:i/>
            <w:color w:val="1155CC"/>
            <w:sz w:val="28"/>
            <w:szCs w:val="28"/>
            <w:u w:val="single" w:color="1155CC"/>
            <w:lang w:eastAsia="fr-FR"/>
          </w:rPr>
          <w:t>La voix nue. Phénoménologie de la promesse</w:t>
        </w:r>
      </w:hyperlink>
      <w:r w:rsidRPr="005244AD">
        <w:rPr>
          <w:rFonts w:eastAsia="Times New Roman" w:cstheme="minorHAnsi"/>
          <w:color w:val="222222"/>
          <w:sz w:val="28"/>
          <w:szCs w:val="28"/>
          <w:lang w:eastAsia="fr-FR"/>
        </w:rPr>
        <w:t>, 1990</w:t>
      </w:r>
      <w:r w:rsidR="0048580F" w:rsidRPr="005244AD">
        <w:rPr>
          <w:rFonts w:eastAsia="Times New Roman" w:cstheme="minorHAnsi"/>
          <w:color w:val="222222"/>
          <w:sz w:val="28"/>
          <w:szCs w:val="28"/>
          <w:lang w:eastAsia="fr-FR"/>
        </w:rPr>
        <w:t xml:space="preserve"> (</w:t>
      </w:r>
      <w:r w:rsidR="0048580F" w:rsidRPr="005244AD">
        <w:rPr>
          <w:rFonts w:cstheme="minorHAnsi"/>
          <w:color w:val="000000"/>
          <w:sz w:val="28"/>
          <w:szCs w:val="28"/>
        </w:rPr>
        <w:t>Collection Philosophie les éditions de minuit ISBN 9782707313430)</w:t>
      </w:r>
    </w:p>
    <w:p w:rsidR="00A35E51" w:rsidRPr="005244AD" w:rsidRDefault="00A35E51" w:rsidP="00E4434B">
      <w:pPr>
        <w:spacing w:after="290"/>
        <w:ind w:left="10" w:right="1014" w:hanging="10"/>
        <w:rPr>
          <w:rFonts w:eastAsia="Calibri" w:cstheme="minorHAnsi"/>
          <w:color w:val="000000"/>
          <w:sz w:val="28"/>
          <w:szCs w:val="28"/>
          <w:lang w:eastAsia="fr-FR"/>
        </w:rPr>
      </w:pPr>
      <w:r w:rsidRPr="005244AD">
        <w:rPr>
          <w:rFonts w:ascii="Segoe UI Symbol" w:eastAsia="MS PGothic" w:hAnsi="Segoe UI Symbol" w:cs="Segoe UI Symbol"/>
          <w:color w:val="4A86E8"/>
          <w:sz w:val="28"/>
          <w:szCs w:val="28"/>
          <w:lang w:eastAsia="fr-FR"/>
        </w:rPr>
        <w:t>➢</w:t>
      </w:r>
      <w:r w:rsidRPr="005244AD">
        <w:rPr>
          <w:rFonts w:eastAsia="MS PGothic" w:cstheme="minorHAnsi"/>
          <w:color w:val="4A86E8"/>
          <w:sz w:val="28"/>
          <w:szCs w:val="28"/>
          <w:lang w:eastAsia="fr-FR"/>
        </w:rPr>
        <w:t xml:space="preserve"> </w:t>
      </w:r>
      <w:r w:rsidRPr="005244AD">
        <w:rPr>
          <w:rFonts w:eastAsia="Arial" w:cstheme="minorHAnsi"/>
          <w:color w:val="4A86E8"/>
          <w:sz w:val="28"/>
          <w:szCs w:val="28"/>
          <w:lang w:eastAsia="fr-FR"/>
        </w:rPr>
        <w:t>Ouvrages généraux sur la rhétorique antique et Platon</w:t>
      </w:r>
    </w:p>
    <w:p w:rsidR="00A35E51" w:rsidRPr="005244AD" w:rsidRDefault="00A35E51" w:rsidP="00A35E51">
      <w:pPr>
        <w:spacing w:after="57"/>
        <w:ind w:left="10" w:hanging="10"/>
        <w:rPr>
          <w:rFonts w:eastAsia="Calibri" w:cstheme="minorHAnsi"/>
          <w:color w:val="000000"/>
          <w:sz w:val="28"/>
          <w:szCs w:val="28"/>
          <w:lang w:eastAsia="fr-FR"/>
        </w:rPr>
      </w:pPr>
      <w:r w:rsidRPr="005244AD">
        <w:rPr>
          <w:rFonts w:eastAsia="Times New Roman" w:cstheme="minorHAnsi"/>
          <w:color w:val="222222"/>
          <w:sz w:val="28"/>
          <w:szCs w:val="28"/>
          <w:lang w:eastAsia="fr-FR"/>
        </w:rPr>
        <w:t xml:space="preserve">J. de Romilly, </w:t>
      </w:r>
      <w:r w:rsidRPr="005244AD">
        <w:rPr>
          <w:rFonts w:eastAsia="Times New Roman" w:cstheme="minorHAnsi"/>
          <w:i/>
          <w:color w:val="222222"/>
          <w:sz w:val="28"/>
          <w:szCs w:val="28"/>
          <w:lang w:eastAsia="fr-FR"/>
        </w:rPr>
        <w:t>Les grands Sophistes dans l’Athènes de Périclès</w:t>
      </w:r>
    </w:p>
    <w:p w:rsidR="00A35E51" w:rsidRPr="005244AD" w:rsidRDefault="00A35E51" w:rsidP="00A35E51">
      <w:pPr>
        <w:spacing w:after="57"/>
        <w:ind w:left="10" w:hanging="10"/>
        <w:rPr>
          <w:rFonts w:eastAsia="Calibri" w:cstheme="minorHAnsi"/>
          <w:color w:val="000000"/>
          <w:sz w:val="28"/>
          <w:szCs w:val="28"/>
          <w:lang w:eastAsia="fr-FR"/>
        </w:rPr>
      </w:pPr>
      <w:r w:rsidRPr="005244AD">
        <w:rPr>
          <w:rFonts w:eastAsia="Times New Roman" w:cstheme="minorHAnsi"/>
          <w:color w:val="222222"/>
          <w:sz w:val="28"/>
          <w:szCs w:val="28"/>
          <w:lang w:eastAsia="fr-FR"/>
        </w:rPr>
        <w:t xml:space="preserve">G. Droz, </w:t>
      </w:r>
      <w:r w:rsidRPr="005244AD">
        <w:rPr>
          <w:rFonts w:eastAsia="Times New Roman" w:cstheme="minorHAnsi"/>
          <w:i/>
          <w:color w:val="222222"/>
          <w:sz w:val="28"/>
          <w:szCs w:val="28"/>
          <w:lang w:eastAsia="fr-FR"/>
        </w:rPr>
        <w:t>Les Mythes platoniciens</w:t>
      </w:r>
    </w:p>
    <w:p w:rsidR="00A35E51" w:rsidRPr="005244AD" w:rsidRDefault="00A35E51" w:rsidP="00A35E51">
      <w:pPr>
        <w:spacing w:after="52" w:line="265" w:lineRule="auto"/>
        <w:ind w:left="10" w:hanging="10"/>
        <w:rPr>
          <w:rFonts w:eastAsia="Calibri" w:cstheme="minorHAnsi"/>
          <w:color w:val="000000"/>
          <w:sz w:val="28"/>
          <w:szCs w:val="28"/>
          <w:lang w:eastAsia="fr-FR"/>
        </w:rPr>
      </w:pPr>
      <w:r w:rsidRPr="005244AD">
        <w:rPr>
          <w:rFonts w:eastAsia="Times New Roman" w:cstheme="minorHAnsi"/>
          <w:color w:val="222222"/>
          <w:sz w:val="28"/>
          <w:szCs w:val="28"/>
          <w:lang w:eastAsia="fr-FR"/>
        </w:rPr>
        <w:t xml:space="preserve">François Châtelet, </w:t>
      </w:r>
      <w:hyperlink r:id="rId29">
        <w:r w:rsidRPr="005244AD">
          <w:rPr>
            <w:rFonts w:eastAsia="Times New Roman" w:cstheme="minorHAnsi"/>
            <w:i/>
            <w:color w:val="1155CC"/>
            <w:sz w:val="28"/>
            <w:szCs w:val="28"/>
            <w:u w:val="single" w:color="1155CC"/>
            <w:lang w:eastAsia="fr-FR"/>
          </w:rPr>
          <w:t>Platon</w:t>
        </w:r>
      </w:hyperlink>
      <w:r w:rsidR="0048580F" w:rsidRPr="005244AD">
        <w:rPr>
          <w:rFonts w:eastAsia="Times New Roman" w:cstheme="minorHAnsi"/>
          <w:sz w:val="28"/>
          <w:szCs w:val="28"/>
          <w:u w:color="1155CC"/>
          <w:lang w:eastAsia="fr-FR"/>
        </w:rPr>
        <w:t xml:space="preserve"> (</w:t>
      </w:r>
      <w:r w:rsidR="0048580F" w:rsidRPr="005244AD">
        <w:rPr>
          <w:rFonts w:eastAsia="Times New Roman" w:cstheme="minorHAnsi"/>
          <w:i/>
          <w:sz w:val="28"/>
          <w:szCs w:val="28"/>
          <w:u w:color="1155CC"/>
          <w:lang w:eastAsia="fr-FR"/>
        </w:rPr>
        <w:t xml:space="preserve"> Gallimard 9782070325061)</w:t>
      </w:r>
    </w:p>
    <w:p w:rsidR="00A35E51" w:rsidRPr="005244AD" w:rsidRDefault="00410ABF" w:rsidP="00A35E51">
      <w:pPr>
        <w:spacing w:after="711" w:line="265" w:lineRule="auto"/>
        <w:ind w:left="10" w:hanging="10"/>
        <w:rPr>
          <w:rFonts w:eastAsia="Calibri" w:cstheme="minorHAnsi"/>
          <w:color w:val="000000"/>
          <w:sz w:val="28"/>
          <w:szCs w:val="28"/>
          <w:lang w:eastAsia="fr-FR"/>
        </w:rPr>
      </w:pPr>
      <w:hyperlink r:id="rId30">
        <w:r w:rsidR="00A35E51" w:rsidRPr="005244AD">
          <w:rPr>
            <w:rFonts w:eastAsia="Times New Roman" w:cstheme="minorHAnsi"/>
            <w:i/>
            <w:color w:val="1155CC"/>
            <w:sz w:val="28"/>
            <w:szCs w:val="28"/>
            <w:u w:val="single" w:color="1155CC"/>
            <w:lang w:eastAsia="fr-FR"/>
          </w:rPr>
          <w:t>Dixit. L’Art de la parole dans l’Antiquité</w:t>
        </w:r>
      </w:hyperlink>
      <w:r w:rsidR="00A35E51" w:rsidRPr="005244AD">
        <w:rPr>
          <w:rFonts w:eastAsia="Times New Roman" w:cstheme="minorHAnsi"/>
          <w:color w:val="222222"/>
          <w:sz w:val="28"/>
          <w:szCs w:val="28"/>
          <w:lang w:eastAsia="fr-FR"/>
        </w:rPr>
        <w:t xml:space="preserve">, A. </w:t>
      </w:r>
      <w:proofErr w:type="spellStart"/>
      <w:r w:rsidR="00A35E51" w:rsidRPr="005244AD">
        <w:rPr>
          <w:rFonts w:eastAsia="Times New Roman" w:cstheme="minorHAnsi"/>
          <w:color w:val="222222"/>
          <w:sz w:val="28"/>
          <w:szCs w:val="28"/>
          <w:lang w:eastAsia="fr-FR"/>
        </w:rPr>
        <w:t>Berra</w:t>
      </w:r>
      <w:proofErr w:type="spellEnd"/>
      <w:r w:rsidR="00A35E51" w:rsidRPr="005244AD">
        <w:rPr>
          <w:rFonts w:eastAsia="Times New Roman" w:cstheme="minorHAnsi"/>
          <w:color w:val="222222"/>
          <w:sz w:val="28"/>
          <w:szCs w:val="28"/>
          <w:lang w:eastAsia="fr-FR"/>
        </w:rPr>
        <w:t xml:space="preserve">, J.-P. de Giorgio, S. </w:t>
      </w:r>
      <w:proofErr w:type="spellStart"/>
      <w:r w:rsidR="00A35E51" w:rsidRPr="005244AD">
        <w:rPr>
          <w:rFonts w:eastAsia="Times New Roman" w:cstheme="minorHAnsi"/>
          <w:color w:val="222222"/>
          <w:sz w:val="28"/>
          <w:szCs w:val="28"/>
          <w:lang w:eastAsia="fr-FR"/>
        </w:rPr>
        <w:t>Malick</w:t>
      </w:r>
      <w:proofErr w:type="spellEnd"/>
      <w:r w:rsidR="00A35E51" w:rsidRPr="005244AD">
        <w:rPr>
          <w:rFonts w:eastAsia="Times New Roman" w:cstheme="minorHAnsi"/>
          <w:color w:val="222222"/>
          <w:sz w:val="28"/>
          <w:szCs w:val="28"/>
          <w:lang w:eastAsia="fr-FR"/>
        </w:rPr>
        <w:t>-Prunier</w:t>
      </w:r>
      <w:r w:rsidR="0048580F" w:rsidRPr="005244AD">
        <w:rPr>
          <w:rFonts w:eastAsia="Times New Roman" w:cstheme="minorHAnsi"/>
          <w:color w:val="222222"/>
          <w:sz w:val="28"/>
          <w:szCs w:val="28"/>
          <w:lang w:eastAsia="fr-FR"/>
        </w:rPr>
        <w:t xml:space="preserve"> Signets Belles Lettres </w:t>
      </w:r>
      <w:r w:rsidR="0048580F" w:rsidRPr="005244AD">
        <w:rPr>
          <w:rFonts w:cstheme="minorHAnsi"/>
          <w:color w:val="000000"/>
          <w:sz w:val="28"/>
          <w:szCs w:val="28"/>
          <w:shd w:val="clear" w:color="auto" w:fill="FFFFFF"/>
        </w:rPr>
        <w:t>9782251030098</w:t>
      </w:r>
    </w:p>
    <w:p w:rsidR="00A35E51" w:rsidRPr="005244AD" w:rsidRDefault="00A35E51" w:rsidP="00E4434B">
      <w:pPr>
        <w:keepNext/>
        <w:keepLines/>
        <w:spacing w:after="408" w:line="265" w:lineRule="auto"/>
        <w:outlineLvl w:val="0"/>
        <w:rPr>
          <w:rFonts w:eastAsia="Arial" w:cstheme="minorHAnsi"/>
          <w:color w:val="4A86E8"/>
          <w:sz w:val="28"/>
          <w:szCs w:val="28"/>
          <w:lang w:eastAsia="fr-FR"/>
        </w:rPr>
      </w:pPr>
      <w:r w:rsidRPr="005244AD">
        <w:rPr>
          <w:rFonts w:ascii="Segoe UI Symbol" w:eastAsia="MS PGothic" w:hAnsi="Segoe UI Symbol" w:cs="Segoe UI Symbol"/>
          <w:color w:val="4A86E8"/>
          <w:sz w:val="28"/>
          <w:szCs w:val="28"/>
          <w:lang w:eastAsia="fr-FR"/>
        </w:rPr>
        <w:t>➢</w:t>
      </w:r>
      <w:r w:rsidRPr="005244AD">
        <w:rPr>
          <w:rFonts w:eastAsia="MS PGothic" w:cstheme="minorHAnsi"/>
          <w:color w:val="4A86E8"/>
          <w:sz w:val="28"/>
          <w:szCs w:val="28"/>
          <w:lang w:eastAsia="fr-FR"/>
        </w:rPr>
        <w:t xml:space="preserve"> </w:t>
      </w:r>
      <w:r w:rsidRPr="005244AD">
        <w:rPr>
          <w:rFonts w:eastAsia="Arial" w:cstheme="minorHAnsi"/>
          <w:color w:val="4A86E8"/>
          <w:sz w:val="28"/>
          <w:szCs w:val="28"/>
          <w:lang w:eastAsia="fr-FR"/>
        </w:rPr>
        <w:t>Cinéma</w:t>
      </w:r>
    </w:p>
    <w:p w:rsidR="00A35E51" w:rsidRPr="005244AD" w:rsidRDefault="00A35E51" w:rsidP="0007638E">
      <w:pPr>
        <w:spacing w:after="352" w:line="265" w:lineRule="auto"/>
        <w:ind w:left="130" w:right="475" w:hanging="10"/>
        <w:rPr>
          <w:rFonts w:eastAsia="Calibri" w:cstheme="minorHAnsi"/>
          <w:color w:val="000000"/>
          <w:sz w:val="28"/>
          <w:szCs w:val="28"/>
          <w:lang w:eastAsia="fr-FR"/>
        </w:rPr>
      </w:pPr>
      <w:r w:rsidRPr="005244AD">
        <w:rPr>
          <w:rFonts w:eastAsia="Times New Roman" w:cstheme="minorHAnsi"/>
          <w:i/>
          <w:color w:val="000000"/>
          <w:sz w:val="28"/>
          <w:szCs w:val="28"/>
          <w:lang w:eastAsia="fr-FR"/>
        </w:rPr>
        <w:t xml:space="preserve">A voix haute : la force de la parole </w:t>
      </w:r>
      <w:r w:rsidRPr="005244AD">
        <w:rPr>
          <w:rFonts w:eastAsia="Times New Roman" w:cstheme="minorHAnsi"/>
          <w:color w:val="000000"/>
          <w:sz w:val="28"/>
          <w:szCs w:val="28"/>
          <w:lang w:eastAsia="fr-FR"/>
        </w:rPr>
        <w:t>(2017) ***</w:t>
      </w:r>
      <w:r w:rsidR="0007638E" w:rsidRPr="005244AD">
        <w:rPr>
          <w:rFonts w:eastAsia="Times New Roman" w:cstheme="minorHAnsi"/>
          <w:color w:val="000000"/>
          <w:sz w:val="28"/>
          <w:szCs w:val="28"/>
          <w:lang w:eastAsia="fr-FR"/>
        </w:rPr>
        <w:t xml:space="preserve"> </w:t>
      </w:r>
      <w:r w:rsidR="0048580F" w:rsidRPr="005244AD">
        <w:rPr>
          <w:rFonts w:eastAsia="Times New Roman" w:cstheme="minorHAnsi"/>
          <w:noProof/>
          <w:color w:val="000000"/>
          <w:sz w:val="28"/>
          <w:szCs w:val="28"/>
          <w:lang w:eastAsia="fr-FR"/>
        </w:rPr>
        <w:drawing>
          <wp:inline distT="0" distB="0" distL="0" distR="0" wp14:anchorId="48592871">
            <wp:extent cx="752475" cy="1019717"/>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5788" cy="1024206"/>
                    </a:xfrm>
                    <a:prstGeom prst="rect">
                      <a:avLst/>
                    </a:prstGeom>
                    <a:noFill/>
                  </pic:spPr>
                </pic:pic>
              </a:graphicData>
            </a:graphic>
          </wp:inline>
        </w:drawing>
      </w:r>
      <w:r w:rsidR="0007638E" w:rsidRPr="005244AD">
        <w:rPr>
          <w:rFonts w:eastAsia="Times New Roman" w:cstheme="minorHAnsi"/>
          <w:color w:val="000000"/>
          <w:sz w:val="28"/>
          <w:szCs w:val="28"/>
          <w:lang w:eastAsia="fr-FR"/>
        </w:rPr>
        <w:t xml:space="preserve">  </w:t>
      </w:r>
      <w:r w:rsidRPr="005244AD">
        <w:rPr>
          <w:rFonts w:eastAsia="Times New Roman" w:cstheme="minorHAnsi"/>
          <w:color w:val="000000"/>
          <w:sz w:val="28"/>
          <w:szCs w:val="28"/>
          <w:lang w:eastAsia="fr-FR"/>
        </w:rPr>
        <w:t xml:space="preserve">Documentaire de S. de </w:t>
      </w:r>
      <w:proofErr w:type="spellStart"/>
      <w:r w:rsidRPr="005244AD">
        <w:rPr>
          <w:rFonts w:eastAsia="Times New Roman" w:cstheme="minorHAnsi"/>
          <w:color w:val="000000"/>
          <w:sz w:val="28"/>
          <w:szCs w:val="28"/>
          <w:lang w:eastAsia="fr-FR"/>
        </w:rPr>
        <w:t>Freitas</w:t>
      </w:r>
      <w:proofErr w:type="spellEnd"/>
      <w:r w:rsidRPr="005244AD">
        <w:rPr>
          <w:rFonts w:eastAsia="Times New Roman" w:cstheme="minorHAnsi"/>
          <w:color w:val="000000"/>
          <w:sz w:val="28"/>
          <w:szCs w:val="28"/>
          <w:lang w:eastAsia="fr-FR"/>
        </w:rPr>
        <w:t xml:space="preserve"> qui retrace le parcours d’étudiants de Seine-Saint-Denis dans leur préparation du concours </w:t>
      </w:r>
      <w:proofErr w:type="spellStart"/>
      <w:r w:rsidRPr="005244AD">
        <w:rPr>
          <w:rFonts w:eastAsia="Times New Roman" w:cstheme="minorHAnsi"/>
          <w:color w:val="000000"/>
          <w:sz w:val="28"/>
          <w:szCs w:val="28"/>
          <w:lang w:eastAsia="fr-FR"/>
        </w:rPr>
        <w:t>Eloquentia</w:t>
      </w:r>
      <w:proofErr w:type="spellEnd"/>
      <w:r w:rsidRPr="005244AD">
        <w:rPr>
          <w:rFonts w:eastAsia="Times New Roman" w:cstheme="minorHAnsi"/>
          <w:color w:val="000000"/>
          <w:sz w:val="28"/>
          <w:szCs w:val="28"/>
          <w:lang w:eastAsia="fr-FR"/>
        </w:rPr>
        <w:t>.</w:t>
      </w:r>
    </w:p>
    <w:p w:rsidR="00A35E51" w:rsidRPr="005244AD" w:rsidRDefault="00A35E51" w:rsidP="0007638E">
      <w:pPr>
        <w:spacing w:after="2290" w:line="265" w:lineRule="auto"/>
        <w:ind w:left="840" w:right="100" w:hanging="720"/>
        <w:rPr>
          <w:rFonts w:eastAsia="Times New Roman" w:cstheme="minorHAnsi"/>
          <w:color w:val="000000"/>
          <w:sz w:val="28"/>
          <w:szCs w:val="28"/>
          <w:lang w:eastAsia="fr-FR"/>
        </w:rPr>
      </w:pPr>
      <w:r w:rsidRPr="005244AD">
        <w:rPr>
          <w:rFonts w:eastAsia="Times New Roman" w:cstheme="minorHAnsi"/>
          <w:i/>
          <w:color w:val="000000"/>
          <w:sz w:val="28"/>
          <w:szCs w:val="28"/>
          <w:lang w:eastAsia="fr-FR"/>
        </w:rPr>
        <w:t>10e chambre, instants d’audience</w:t>
      </w:r>
      <w:r w:rsidRPr="005244AD">
        <w:rPr>
          <w:rFonts w:eastAsia="Times New Roman" w:cstheme="minorHAnsi"/>
          <w:color w:val="000000"/>
          <w:sz w:val="28"/>
          <w:szCs w:val="28"/>
          <w:lang w:eastAsia="fr-FR"/>
        </w:rPr>
        <w:t xml:space="preserve">, de Raymond Depardon (2010) </w:t>
      </w:r>
      <w:r w:rsidR="0007638E" w:rsidRPr="005244AD">
        <w:rPr>
          <w:rFonts w:eastAsia="Times New Roman" w:cstheme="minorHAnsi"/>
          <w:noProof/>
          <w:color w:val="000000"/>
          <w:sz w:val="28"/>
          <w:szCs w:val="28"/>
          <w:lang w:eastAsia="fr-FR"/>
        </w:rPr>
        <w:drawing>
          <wp:inline distT="0" distB="0" distL="0" distR="0" wp14:anchorId="2BED9E40">
            <wp:extent cx="790575" cy="1050637"/>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4396" cy="1055715"/>
                    </a:xfrm>
                    <a:prstGeom prst="rect">
                      <a:avLst/>
                    </a:prstGeom>
                    <a:noFill/>
                  </pic:spPr>
                </pic:pic>
              </a:graphicData>
            </a:graphic>
          </wp:inline>
        </w:drawing>
      </w:r>
      <w:r w:rsidR="0007638E" w:rsidRPr="005244AD">
        <w:rPr>
          <w:rFonts w:eastAsia="Times New Roman" w:cstheme="minorHAnsi"/>
          <w:color w:val="000000"/>
          <w:sz w:val="28"/>
          <w:szCs w:val="28"/>
          <w:lang w:eastAsia="fr-FR"/>
        </w:rPr>
        <w:t xml:space="preserve">  </w:t>
      </w:r>
      <w:r w:rsidRPr="005244AD">
        <w:rPr>
          <w:rFonts w:eastAsia="Times New Roman" w:cstheme="minorHAnsi"/>
          <w:color w:val="000000"/>
          <w:sz w:val="28"/>
          <w:szCs w:val="28"/>
          <w:lang w:eastAsia="fr-FR"/>
        </w:rPr>
        <w:t xml:space="preserve">Un documentaire palpitant au </w:t>
      </w:r>
      <w:proofErr w:type="spellStart"/>
      <w:r w:rsidRPr="005244AD">
        <w:rPr>
          <w:rFonts w:eastAsia="Times New Roman" w:cstheme="minorHAnsi"/>
          <w:color w:val="000000"/>
          <w:sz w:val="28"/>
          <w:szCs w:val="28"/>
          <w:lang w:eastAsia="fr-FR"/>
        </w:rPr>
        <w:t>coeur</w:t>
      </w:r>
      <w:proofErr w:type="spellEnd"/>
      <w:r w:rsidRPr="005244AD">
        <w:rPr>
          <w:rFonts w:eastAsia="Times New Roman" w:cstheme="minorHAnsi"/>
          <w:color w:val="000000"/>
          <w:sz w:val="28"/>
          <w:szCs w:val="28"/>
          <w:lang w:eastAsia="fr-FR"/>
        </w:rPr>
        <w:t xml:space="preserve"> de la justice en France, dans le quotidien d’une chambre correctionnelle.</w:t>
      </w:r>
    </w:p>
    <w:p w:rsidR="00A35E51" w:rsidRPr="005244AD" w:rsidRDefault="00A35E51" w:rsidP="0007638E">
      <w:pPr>
        <w:spacing w:after="48" w:line="265" w:lineRule="auto"/>
        <w:ind w:left="395" w:right="100" w:hanging="275"/>
        <w:rPr>
          <w:rFonts w:eastAsia="Times New Roman" w:cstheme="minorHAnsi"/>
          <w:color w:val="1155CC"/>
          <w:sz w:val="28"/>
          <w:szCs w:val="28"/>
          <w:u w:val="single" w:color="1155CC"/>
          <w:lang w:eastAsia="fr-FR"/>
        </w:rPr>
      </w:pPr>
      <w:proofErr w:type="spellStart"/>
      <w:r w:rsidRPr="005244AD">
        <w:rPr>
          <w:rFonts w:eastAsia="Times New Roman" w:cstheme="minorHAnsi"/>
          <w:i/>
          <w:color w:val="000000"/>
          <w:sz w:val="28"/>
          <w:szCs w:val="28"/>
          <w:lang w:eastAsia="fr-FR"/>
        </w:rPr>
        <w:lastRenderedPageBreak/>
        <w:t>My</w:t>
      </w:r>
      <w:proofErr w:type="spellEnd"/>
      <w:r w:rsidRPr="005244AD">
        <w:rPr>
          <w:rFonts w:eastAsia="Times New Roman" w:cstheme="minorHAnsi"/>
          <w:i/>
          <w:color w:val="000000"/>
          <w:sz w:val="28"/>
          <w:szCs w:val="28"/>
          <w:lang w:eastAsia="fr-FR"/>
        </w:rPr>
        <w:t xml:space="preserve"> </w:t>
      </w:r>
      <w:proofErr w:type="spellStart"/>
      <w:r w:rsidRPr="005244AD">
        <w:rPr>
          <w:rFonts w:eastAsia="Times New Roman" w:cstheme="minorHAnsi"/>
          <w:i/>
          <w:color w:val="000000"/>
          <w:sz w:val="28"/>
          <w:szCs w:val="28"/>
          <w:lang w:eastAsia="fr-FR"/>
        </w:rPr>
        <w:t>fair</w:t>
      </w:r>
      <w:proofErr w:type="spellEnd"/>
      <w:r w:rsidRPr="005244AD">
        <w:rPr>
          <w:rFonts w:eastAsia="Times New Roman" w:cstheme="minorHAnsi"/>
          <w:i/>
          <w:color w:val="000000"/>
          <w:sz w:val="28"/>
          <w:szCs w:val="28"/>
          <w:lang w:eastAsia="fr-FR"/>
        </w:rPr>
        <w:t xml:space="preserve"> lady </w:t>
      </w:r>
      <w:r w:rsidRPr="005244AD">
        <w:rPr>
          <w:rFonts w:eastAsia="Times New Roman" w:cstheme="minorHAnsi"/>
          <w:color w:val="000000"/>
          <w:sz w:val="28"/>
          <w:szCs w:val="28"/>
          <w:lang w:eastAsia="fr-FR"/>
        </w:rPr>
        <w:t>de G. Cukor (1964) **</w:t>
      </w:r>
      <w:r w:rsidR="0007638E" w:rsidRPr="005244AD">
        <w:rPr>
          <w:rFonts w:eastAsia="Times New Roman" w:cstheme="minorHAnsi"/>
          <w:color w:val="000000"/>
          <w:sz w:val="28"/>
          <w:szCs w:val="28"/>
          <w:lang w:eastAsia="fr-FR"/>
        </w:rPr>
        <w:t xml:space="preserve"> </w:t>
      </w:r>
      <w:r w:rsidR="0007638E" w:rsidRPr="005244AD">
        <w:rPr>
          <w:rFonts w:eastAsia="Times New Roman" w:cstheme="minorHAnsi"/>
          <w:noProof/>
          <w:color w:val="000000"/>
          <w:sz w:val="28"/>
          <w:szCs w:val="28"/>
          <w:lang w:eastAsia="fr-FR"/>
        </w:rPr>
        <w:drawing>
          <wp:inline distT="0" distB="0" distL="0" distR="0" wp14:anchorId="05609047">
            <wp:extent cx="942975" cy="938992"/>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897" cy="948872"/>
                    </a:xfrm>
                    <a:prstGeom prst="rect">
                      <a:avLst/>
                    </a:prstGeom>
                    <a:noFill/>
                  </pic:spPr>
                </pic:pic>
              </a:graphicData>
            </a:graphic>
          </wp:inline>
        </w:drawing>
      </w:r>
      <w:r w:rsidRPr="005244AD">
        <w:rPr>
          <w:rFonts w:eastAsia="Times New Roman" w:cstheme="minorHAnsi"/>
          <w:color w:val="000000"/>
          <w:sz w:val="28"/>
          <w:szCs w:val="28"/>
          <w:lang w:eastAsia="fr-FR"/>
        </w:rPr>
        <w:t xml:space="preserve"> </w:t>
      </w:r>
      <w:r w:rsidR="0007638E" w:rsidRPr="005244AD">
        <w:rPr>
          <w:rFonts w:eastAsia="Times New Roman" w:cstheme="minorHAnsi"/>
          <w:color w:val="000000"/>
          <w:sz w:val="28"/>
          <w:szCs w:val="28"/>
          <w:lang w:eastAsia="fr-FR"/>
        </w:rPr>
        <w:t xml:space="preserve"> Une </w:t>
      </w:r>
      <w:r w:rsidRPr="005244AD">
        <w:rPr>
          <w:rFonts w:eastAsia="Times New Roman" w:cstheme="minorHAnsi"/>
          <w:color w:val="000000"/>
          <w:sz w:val="28"/>
          <w:szCs w:val="28"/>
          <w:lang w:eastAsia="fr-FR"/>
        </w:rPr>
        <w:t>adaptation de la comédie musicale éponyme, elle-même inspirée de la</w:t>
      </w:r>
      <w:r w:rsidR="0007638E" w:rsidRPr="005244AD">
        <w:rPr>
          <w:rFonts w:eastAsia="Times New Roman" w:cstheme="minorHAnsi"/>
          <w:color w:val="000000"/>
          <w:sz w:val="28"/>
          <w:szCs w:val="28"/>
          <w:lang w:eastAsia="fr-FR"/>
        </w:rPr>
        <w:t xml:space="preserve"> </w:t>
      </w:r>
      <w:r w:rsidRPr="005244AD">
        <w:rPr>
          <w:rFonts w:eastAsia="Times New Roman" w:cstheme="minorHAnsi"/>
          <w:color w:val="000000"/>
          <w:sz w:val="28"/>
          <w:szCs w:val="28"/>
          <w:lang w:eastAsia="fr-FR"/>
        </w:rPr>
        <w:t xml:space="preserve">pièce de George B. Shaw </w:t>
      </w:r>
      <w:r w:rsidRPr="005244AD">
        <w:rPr>
          <w:rFonts w:eastAsia="Times New Roman" w:cstheme="minorHAnsi"/>
          <w:i/>
          <w:color w:val="000000"/>
          <w:sz w:val="28"/>
          <w:szCs w:val="28"/>
          <w:lang w:eastAsia="fr-FR"/>
        </w:rPr>
        <w:t>Pygmalion</w:t>
      </w:r>
      <w:r w:rsidRPr="005244AD">
        <w:rPr>
          <w:rFonts w:eastAsia="Times New Roman" w:cstheme="minorHAnsi"/>
          <w:color w:val="000000"/>
          <w:sz w:val="28"/>
          <w:szCs w:val="28"/>
          <w:lang w:eastAsia="fr-FR"/>
        </w:rPr>
        <w:t>, 1914</w:t>
      </w:r>
      <w:r w:rsidRPr="005244AD">
        <w:rPr>
          <w:rFonts w:eastAsia="Arial" w:cstheme="minorHAnsi"/>
          <w:color w:val="222222"/>
          <w:sz w:val="28"/>
          <w:szCs w:val="28"/>
          <w:lang w:eastAsia="fr-FR"/>
        </w:rPr>
        <w:t>)</w:t>
      </w:r>
      <w:r w:rsidR="0007638E" w:rsidRPr="005244AD">
        <w:rPr>
          <w:rFonts w:eastAsia="Arial" w:cstheme="minorHAnsi"/>
          <w:color w:val="222222"/>
          <w:sz w:val="28"/>
          <w:szCs w:val="28"/>
          <w:lang w:eastAsia="fr-FR"/>
        </w:rPr>
        <w:t xml:space="preserve">  </w:t>
      </w:r>
      <w:hyperlink r:id="rId34">
        <w:r w:rsidRPr="005244AD">
          <w:rPr>
            <w:rFonts w:eastAsia="Times New Roman" w:cstheme="minorHAnsi"/>
            <w:color w:val="1155CC"/>
            <w:sz w:val="28"/>
            <w:szCs w:val="28"/>
            <w:u w:val="single" w:color="1155CC"/>
            <w:lang w:eastAsia="fr-FR"/>
          </w:rPr>
          <w:t>Séquence de la leçon de prononciation</w:t>
        </w:r>
      </w:hyperlink>
    </w:p>
    <w:p w:rsidR="00A35E51" w:rsidRPr="005244AD" w:rsidRDefault="00A35E51" w:rsidP="00A35E51">
      <w:pPr>
        <w:spacing w:after="264" w:line="265" w:lineRule="auto"/>
        <w:ind w:left="840" w:right="100" w:hanging="720"/>
        <w:rPr>
          <w:rFonts w:eastAsia="Times New Roman" w:cstheme="minorHAnsi"/>
          <w:color w:val="000000"/>
          <w:sz w:val="28"/>
          <w:szCs w:val="28"/>
          <w:lang w:eastAsia="fr-FR"/>
        </w:rPr>
      </w:pPr>
      <w:r w:rsidRPr="005244AD">
        <w:rPr>
          <w:rFonts w:eastAsia="Times New Roman" w:cstheme="minorHAnsi"/>
          <w:i/>
          <w:color w:val="000000"/>
          <w:sz w:val="28"/>
          <w:szCs w:val="28"/>
          <w:lang w:eastAsia="fr-FR"/>
        </w:rPr>
        <w:t xml:space="preserve">Mr Smith </w:t>
      </w:r>
      <w:proofErr w:type="spellStart"/>
      <w:r w:rsidRPr="005244AD">
        <w:rPr>
          <w:rFonts w:eastAsia="Times New Roman" w:cstheme="minorHAnsi"/>
          <w:i/>
          <w:color w:val="000000"/>
          <w:sz w:val="28"/>
          <w:szCs w:val="28"/>
          <w:lang w:eastAsia="fr-FR"/>
        </w:rPr>
        <w:t>goes</w:t>
      </w:r>
      <w:proofErr w:type="spellEnd"/>
      <w:r w:rsidRPr="005244AD">
        <w:rPr>
          <w:rFonts w:eastAsia="Times New Roman" w:cstheme="minorHAnsi"/>
          <w:i/>
          <w:color w:val="000000"/>
          <w:sz w:val="28"/>
          <w:szCs w:val="28"/>
          <w:lang w:eastAsia="fr-FR"/>
        </w:rPr>
        <w:t xml:space="preserve"> to Washington </w:t>
      </w:r>
      <w:r w:rsidRPr="005244AD">
        <w:rPr>
          <w:rFonts w:eastAsia="Times New Roman" w:cstheme="minorHAnsi"/>
          <w:color w:val="000000"/>
          <w:sz w:val="28"/>
          <w:szCs w:val="28"/>
          <w:lang w:eastAsia="fr-FR"/>
        </w:rPr>
        <w:t xml:space="preserve">de F. Capra (1939) *** </w:t>
      </w:r>
      <w:r w:rsidR="0007638E" w:rsidRPr="005244AD">
        <w:rPr>
          <w:rFonts w:eastAsia="Times New Roman" w:cstheme="minorHAnsi"/>
          <w:color w:val="000000"/>
          <w:sz w:val="28"/>
          <w:szCs w:val="28"/>
          <w:lang w:eastAsia="fr-FR"/>
        </w:rPr>
        <w:t xml:space="preserve"> </w:t>
      </w:r>
      <w:r w:rsidR="0007638E" w:rsidRPr="005244AD">
        <w:rPr>
          <w:rFonts w:eastAsia="Times New Roman" w:cstheme="minorHAnsi"/>
          <w:noProof/>
          <w:color w:val="000000"/>
          <w:sz w:val="28"/>
          <w:szCs w:val="28"/>
          <w:lang w:eastAsia="fr-FR"/>
        </w:rPr>
        <w:drawing>
          <wp:inline distT="0" distB="0" distL="0" distR="0" wp14:anchorId="49781F4C">
            <wp:extent cx="781050" cy="1101388"/>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3815" cy="1119389"/>
                    </a:xfrm>
                    <a:prstGeom prst="rect">
                      <a:avLst/>
                    </a:prstGeom>
                    <a:noFill/>
                  </pic:spPr>
                </pic:pic>
              </a:graphicData>
            </a:graphic>
          </wp:inline>
        </w:drawing>
      </w:r>
      <w:r w:rsidR="0007638E" w:rsidRPr="005244AD">
        <w:rPr>
          <w:rFonts w:eastAsia="Times New Roman" w:cstheme="minorHAnsi"/>
          <w:color w:val="000000"/>
          <w:sz w:val="28"/>
          <w:szCs w:val="28"/>
          <w:lang w:eastAsia="fr-FR"/>
        </w:rPr>
        <w:t xml:space="preserve">  </w:t>
      </w:r>
      <w:r w:rsidRPr="005244AD">
        <w:rPr>
          <w:rFonts w:eastAsia="Times New Roman" w:cstheme="minorHAnsi"/>
          <w:color w:val="000000"/>
          <w:sz w:val="28"/>
          <w:szCs w:val="28"/>
          <w:lang w:eastAsia="fr-FR"/>
        </w:rPr>
        <w:t>Après la mort d’un sénateur, Jefferson Smith, un brave américain moyen, est désigné pour le remplacer et se retrouve propulsé dans l’arène politique. Mais cette ascension soudaine n’est pas due au hasard. La candeur et l’idéalisme de Jefferson sont les raisons pour lesquelles Jim Taylor, un magnat de la presse et Joseph Harrison Paine, un sénateur corrompu, se sont arrangés pour faire élire le jeune homme au Sénat. D’abord ébloui par ses nouvelles fonctions, Smith ne tarde pas, grâce aux lumières de sa secrétaire Clarissa Saunders, à découvrir la conspiration dont il est l’outil. Dès lors, il n’aura de cesse de dénoncer et mettre en échec les opérations frauduleuses des politiciens malhonnêtes...</w:t>
      </w:r>
    </w:p>
    <w:p w:rsidR="00A35E51" w:rsidRPr="005244AD" w:rsidRDefault="00A35E51" w:rsidP="00A35E51">
      <w:pPr>
        <w:spacing w:after="48" w:line="265" w:lineRule="auto"/>
        <w:ind w:left="130" w:right="100" w:hanging="10"/>
        <w:rPr>
          <w:rFonts w:eastAsia="Calibri" w:cstheme="minorHAnsi"/>
          <w:color w:val="000000"/>
          <w:sz w:val="28"/>
          <w:szCs w:val="28"/>
          <w:lang w:eastAsia="fr-FR"/>
        </w:rPr>
      </w:pPr>
      <w:r w:rsidRPr="005244AD">
        <w:rPr>
          <w:rFonts w:eastAsia="Times New Roman" w:cstheme="minorHAnsi"/>
          <w:i/>
          <w:color w:val="000000"/>
          <w:sz w:val="28"/>
          <w:szCs w:val="28"/>
          <w:lang w:eastAsia="fr-FR"/>
        </w:rPr>
        <w:t xml:space="preserve">Le Discours d’un roi </w:t>
      </w:r>
      <w:r w:rsidRPr="005244AD">
        <w:rPr>
          <w:rFonts w:eastAsia="Times New Roman" w:cstheme="minorHAnsi"/>
          <w:color w:val="000000"/>
          <w:sz w:val="28"/>
          <w:szCs w:val="28"/>
          <w:lang w:eastAsia="fr-FR"/>
        </w:rPr>
        <w:t xml:space="preserve">de Tom </w:t>
      </w:r>
      <w:proofErr w:type="spellStart"/>
      <w:r w:rsidRPr="005244AD">
        <w:rPr>
          <w:rFonts w:eastAsia="Times New Roman" w:cstheme="minorHAnsi"/>
          <w:color w:val="000000"/>
          <w:sz w:val="28"/>
          <w:szCs w:val="28"/>
          <w:lang w:eastAsia="fr-FR"/>
        </w:rPr>
        <w:t>Hooper</w:t>
      </w:r>
      <w:proofErr w:type="spellEnd"/>
      <w:r w:rsidRPr="005244AD">
        <w:rPr>
          <w:rFonts w:eastAsia="Times New Roman" w:cstheme="minorHAnsi"/>
          <w:color w:val="000000"/>
          <w:sz w:val="28"/>
          <w:szCs w:val="28"/>
          <w:lang w:eastAsia="fr-FR"/>
        </w:rPr>
        <w:t xml:space="preserve"> (2010) **</w:t>
      </w:r>
      <w:r w:rsidR="0007638E" w:rsidRPr="005244AD">
        <w:rPr>
          <w:rFonts w:eastAsia="Times New Roman" w:cstheme="minorHAnsi"/>
          <w:color w:val="000000"/>
          <w:sz w:val="28"/>
          <w:szCs w:val="28"/>
          <w:lang w:eastAsia="fr-FR"/>
        </w:rPr>
        <w:t xml:space="preserve"> </w:t>
      </w:r>
      <w:r w:rsidR="0007638E" w:rsidRPr="005244AD">
        <w:rPr>
          <w:rFonts w:eastAsia="Times New Roman" w:cstheme="minorHAnsi"/>
          <w:noProof/>
          <w:color w:val="000000"/>
          <w:sz w:val="28"/>
          <w:szCs w:val="28"/>
          <w:lang w:eastAsia="fr-FR"/>
        </w:rPr>
        <w:drawing>
          <wp:inline distT="0" distB="0" distL="0" distR="0" wp14:anchorId="12245496">
            <wp:extent cx="733425" cy="975191"/>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7250" cy="980277"/>
                    </a:xfrm>
                    <a:prstGeom prst="rect">
                      <a:avLst/>
                    </a:prstGeom>
                    <a:noFill/>
                  </pic:spPr>
                </pic:pic>
              </a:graphicData>
            </a:graphic>
          </wp:inline>
        </w:drawing>
      </w:r>
    </w:p>
    <w:p w:rsidR="00A35E51" w:rsidRPr="005244AD" w:rsidRDefault="00A35E51" w:rsidP="00A35E51">
      <w:pPr>
        <w:spacing w:after="222" w:line="310" w:lineRule="auto"/>
        <w:ind w:left="835" w:right="100" w:hanging="10"/>
        <w:jc w:val="both"/>
        <w:rPr>
          <w:rFonts w:eastAsia="Times New Roman" w:cstheme="minorHAnsi"/>
          <w:color w:val="000000"/>
          <w:sz w:val="28"/>
          <w:szCs w:val="28"/>
          <w:lang w:eastAsia="fr-FR"/>
        </w:rPr>
      </w:pPr>
      <w:r w:rsidRPr="005244AD">
        <w:rPr>
          <w:rFonts w:eastAsia="Times New Roman" w:cstheme="minorHAnsi"/>
          <w:color w:val="000000"/>
          <w:sz w:val="28"/>
          <w:szCs w:val="28"/>
          <w:lang w:eastAsia="fr-FR"/>
        </w:rPr>
        <w:t>Albert, duc d'York et deuxième fils du roi d'Angleterre George VI, doit prononcer un discours devant un immense public lors de la clôture de la British Empire Exhibition à Wembley, le 31 octobre 1925. Son bégaiement lui fait vivre un véritable calvaire derrière le microphone de la TSF. Une nouvelle tentative ridicule d'un médecin pour traiter son défaut d'élocution se solde par un échec cuisant. Son épouse, Elizabeth, ne désespère pas. Elle sonne à la porte de l'étrange Lionel Logue, un orthophoniste d'origine australienne. Logue accepte de soigner son royal patient, mais en respectant ses règles, pour le moins peu conformes à l'étiquette de la cour...</w:t>
      </w:r>
    </w:p>
    <w:p w:rsidR="00A35E51" w:rsidRPr="005244AD" w:rsidRDefault="00A35E51" w:rsidP="00A35E51">
      <w:pPr>
        <w:spacing w:after="49" w:line="265" w:lineRule="auto"/>
        <w:ind w:left="130" w:right="475" w:hanging="10"/>
        <w:rPr>
          <w:rFonts w:eastAsia="Calibri" w:cstheme="minorHAnsi"/>
          <w:color w:val="000000"/>
          <w:sz w:val="28"/>
          <w:szCs w:val="28"/>
          <w:lang w:eastAsia="fr-FR"/>
        </w:rPr>
      </w:pPr>
      <w:r w:rsidRPr="005244AD">
        <w:rPr>
          <w:rFonts w:eastAsia="Times New Roman" w:cstheme="minorHAnsi"/>
          <w:i/>
          <w:color w:val="000000"/>
          <w:sz w:val="28"/>
          <w:szCs w:val="28"/>
          <w:lang w:eastAsia="fr-FR"/>
        </w:rPr>
        <w:t xml:space="preserve">Douze hommes en colère </w:t>
      </w:r>
      <w:r w:rsidRPr="005244AD">
        <w:rPr>
          <w:rFonts w:eastAsia="Times New Roman" w:cstheme="minorHAnsi"/>
          <w:color w:val="000000"/>
          <w:sz w:val="28"/>
          <w:szCs w:val="28"/>
          <w:lang w:eastAsia="fr-FR"/>
        </w:rPr>
        <w:t xml:space="preserve">de S. </w:t>
      </w:r>
      <w:proofErr w:type="spellStart"/>
      <w:r w:rsidRPr="005244AD">
        <w:rPr>
          <w:rFonts w:eastAsia="Times New Roman" w:cstheme="minorHAnsi"/>
          <w:color w:val="000000"/>
          <w:sz w:val="28"/>
          <w:szCs w:val="28"/>
          <w:lang w:eastAsia="fr-FR"/>
        </w:rPr>
        <w:t>Lumet</w:t>
      </w:r>
      <w:proofErr w:type="spellEnd"/>
      <w:r w:rsidRPr="005244AD">
        <w:rPr>
          <w:rFonts w:eastAsia="Times New Roman" w:cstheme="minorHAnsi"/>
          <w:color w:val="000000"/>
          <w:sz w:val="28"/>
          <w:szCs w:val="28"/>
          <w:lang w:eastAsia="fr-FR"/>
        </w:rPr>
        <w:t xml:space="preserve"> (1957) ***</w:t>
      </w:r>
      <w:r w:rsidR="0007638E" w:rsidRPr="005244AD">
        <w:rPr>
          <w:rFonts w:eastAsia="Times New Roman" w:cstheme="minorHAnsi"/>
          <w:color w:val="000000"/>
          <w:sz w:val="28"/>
          <w:szCs w:val="28"/>
          <w:lang w:eastAsia="fr-FR"/>
        </w:rPr>
        <w:t xml:space="preserve">  </w:t>
      </w:r>
      <w:r w:rsidR="0007638E" w:rsidRPr="005244AD">
        <w:rPr>
          <w:rFonts w:eastAsia="Times New Roman" w:cstheme="minorHAnsi"/>
          <w:noProof/>
          <w:color w:val="000000"/>
          <w:sz w:val="28"/>
          <w:szCs w:val="28"/>
          <w:lang w:eastAsia="fr-FR"/>
        </w:rPr>
        <w:drawing>
          <wp:inline distT="0" distB="0" distL="0" distR="0" wp14:anchorId="3AB2F094">
            <wp:extent cx="793835" cy="797560"/>
            <wp:effectExtent l="0" t="0" r="6350" b="25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98786" cy="802534"/>
                    </a:xfrm>
                    <a:prstGeom prst="rect">
                      <a:avLst/>
                    </a:prstGeom>
                    <a:noFill/>
                  </pic:spPr>
                </pic:pic>
              </a:graphicData>
            </a:graphic>
          </wp:inline>
        </w:drawing>
      </w:r>
    </w:p>
    <w:p w:rsidR="00A35E51" w:rsidRPr="005244AD" w:rsidRDefault="00A35E51" w:rsidP="00A35E51">
      <w:pPr>
        <w:spacing w:after="658" w:line="310" w:lineRule="auto"/>
        <w:ind w:left="835" w:right="100" w:hanging="10"/>
        <w:jc w:val="both"/>
        <w:rPr>
          <w:rFonts w:eastAsia="Times New Roman" w:cstheme="minorHAnsi"/>
          <w:color w:val="000000"/>
          <w:sz w:val="28"/>
          <w:szCs w:val="28"/>
          <w:lang w:eastAsia="fr-FR"/>
        </w:rPr>
      </w:pPr>
      <w:r w:rsidRPr="005244AD">
        <w:rPr>
          <w:rFonts w:eastAsia="Times New Roman" w:cstheme="minorHAnsi"/>
          <w:color w:val="000000"/>
          <w:sz w:val="28"/>
          <w:szCs w:val="28"/>
          <w:lang w:eastAsia="fr-FR"/>
        </w:rPr>
        <w:t>Aux États-Unis, le jury d'un procès criminel composé de douze hommes doit statuer, à l'unanimité, sur le sort d'un jeune homme accusé de parricide. S'il est jugé coupable, c'est la chaise électrique qui attend l'accusé. Or l’un des jurés expose ses doutes les uns après les autres aux autres jurés...</w:t>
      </w:r>
    </w:p>
    <w:p w:rsidR="00A35E51" w:rsidRPr="005244AD" w:rsidRDefault="00A35E51" w:rsidP="00A35E51">
      <w:pPr>
        <w:spacing w:after="48" w:line="265" w:lineRule="auto"/>
        <w:ind w:left="130" w:right="100" w:hanging="10"/>
        <w:rPr>
          <w:rFonts w:eastAsia="Calibri" w:cstheme="minorHAnsi"/>
          <w:color w:val="000000"/>
          <w:sz w:val="28"/>
          <w:szCs w:val="28"/>
          <w:lang w:eastAsia="fr-FR"/>
        </w:rPr>
      </w:pPr>
      <w:r w:rsidRPr="005244AD">
        <w:rPr>
          <w:rFonts w:eastAsia="Times New Roman" w:cstheme="minorHAnsi"/>
          <w:i/>
          <w:color w:val="000000"/>
          <w:sz w:val="28"/>
          <w:szCs w:val="28"/>
          <w:lang w:eastAsia="fr-FR"/>
        </w:rPr>
        <w:lastRenderedPageBreak/>
        <w:t xml:space="preserve">Le Brio </w:t>
      </w:r>
      <w:r w:rsidRPr="005244AD">
        <w:rPr>
          <w:rFonts w:eastAsia="Times New Roman" w:cstheme="minorHAnsi"/>
          <w:color w:val="000000"/>
          <w:sz w:val="28"/>
          <w:szCs w:val="28"/>
          <w:lang w:eastAsia="fr-FR"/>
        </w:rPr>
        <w:t xml:space="preserve">de Y. Attal (2017) - </w:t>
      </w:r>
      <w:r w:rsidRPr="005244AD">
        <w:rPr>
          <w:rFonts w:eastAsia="Times New Roman" w:cstheme="minorHAnsi"/>
          <w:i/>
          <w:color w:val="000000"/>
          <w:sz w:val="28"/>
          <w:szCs w:val="28"/>
          <w:lang w:eastAsia="fr-FR"/>
        </w:rPr>
        <w:t>*</w:t>
      </w:r>
      <w:r w:rsidR="0007638E" w:rsidRPr="005244AD">
        <w:rPr>
          <w:rFonts w:eastAsia="Times New Roman" w:cstheme="minorHAnsi"/>
          <w:i/>
          <w:color w:val="000000"/>
          <w:sz w:val="28"/>
          <w:szCs w:val="28"/>
          <w:lang w:eastAsia="fr-FR"/>
        </w:rPr>
        <w:t xml:space="preserve">  </w:t>
      </w:r>
      <w:r w:rsidR="0007638E" w:rsidRPr="005244AD">
        <w:rPr>
          <w:rFonts w:eastAsia="Times New Roman" w:cstheme="minorHAnsi"/>
          <w:i/>
          <w:noProof/>
          <w:color w:val="000000"/>
          <w:sz w:val="28"/>
          <w:szCs w:val="28"/>
          <w:lang w:eastAsia="fr-FR"/>
        </w:rPr>
        <w:drawing>
          <wp:inline distT="0" distB="0" distL="0" distR="0" wp14:anchorId="3619F6C2">
            <wp:extent cx="857250" cy="1166198"/>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4928" cy="1176643"/>
                    </a:xfrm>
                    <a:prstGeom prst="rect">
                      <a:avLst/>
                    </a:prstGeom>
                    <a:noFill/>
                  </pic:spPr>
                </pic:pic>
              </a:graphicData>
            </a:graphic>
          </wp:inline>
        </w:drawing>
      </w:r>
    </w:p>
    <w:p w:rsidR="00A35E51" w:rsidRPr="005244AD" w:rsidRDefault="00A35E51" w:rsidP="00A35E51">
      <w:pPr>
        <w:spacing w:after="222" w:line="310" w:lineRule="auto"/>
        <w:ind w:left="835" w:right="100" w:hanging="10"/>
        <w:jc w:val="both"/>
        <w:rPr>
          <w:rFonts w:eastAsia="Calibri" w:cstheme="minorHAnsi"/>
          <w:color w:val="000000"/>
          <w:sz w:val="28"/>
          <w:szCs w:val="28"/>
          <w:lang w:eastAsia="fr-FR"/>
        </w:rPr>
      </w:pPr>
      <w:proofErr w:type="spellStart"/>
      <w:r w:rsidRPr="005244AD">
        <w:rPr>
          <w:rFonts w:eastAsia="Times New Roman" w:cstheme="minorHAnsi"/>
          <w:color w:val="000000"/>
          <w:sz w:val="28"/>
          <w:szCs w:val="28"/>
          <w:lang w:eastAsia="fr-FR"/>
        </w:rPr>
        <w:t>Neïla</w:t>
      </w:r>
      <w:proofErr w:type="spellEnd"/>
      <w:r w:rsidRPr="005244AD">
        <w:rPr>
          <w:rFonts w:eastAsia="Times New Roman" w:cstheme="minorHAnsi"/>
          <w:color w:val="000000"/>
          <w:sz w:val="28"/>
          <w:szCs w:val="28"/>
          <w:lang w:eastAsia="fr-FR"/>
        </w:rPr>
        <w:t xml:space="preserve"> Salah, originaire de Créteil, a toujours voulu devenir avocate. Dès ses premiers jours à l'université Panthéon-Assas, elle est confrontée au professeur Pierre </w:t>
      </w:r>
      <w:proofErr w:type="spellStart"/>
      <w:r w:rsidRPr="005244AD">
        <w:rPr>
          <w:rFonts w:eastAsia="Times New Roman" w:cstheme="minorHAnsi"/>
          <w:color w:val="000000"/>
          <w:sz w:val="28"/>
          <w:szCs w:val="28"/>
          <w:lang w:eastAsia="fr-FR"/>
        </w:rPr>
        <w:t>Mazard</w:t>
      </w:r>
      <w:proofErr w:type="spellEnd"/>
      <w:r w:rsidRPr="005244AD">
        <w:rPr>
          <w:rFonts w:eastAsia="Times New Roman" w:cstheme="minorHAnsi"/>
          <w:color w:val="000000"/>
          <w:sz w:val="28"/>
          <w:szCs w:val="28"/>
          <w:lang w:eastAsia="fr-FR"/>
        </w:rPr>
        <w:t xml:space="preserve">, connu pour ses provocations et ses méthodes particulières. Après un accrochage à caractère raciste avec son étudiante, Pierre, pour se racheter et un peu manipulé par le directeur de l'université qui "ne peut plus le couvrir" mais entrevoit les retombées de la situation, est contraint de préparer </w:t>
      </w:r>
      <w:proofErr w:type="spellStart"/>
      <w:r w:rsidRPr="005244AD">
        <w:rPr>
          <w:rFonts w:eastAsia="Times New Roman" w:cstheme="minorHAnsi"/>
          <w:color w:val="000000"/>
          <w:sz w:val="28"/>
          <w:szCs w:val="28"/>
          <w:lang w:eastAsia="fr-FR"/>
        </w:rPr>
        <w:t>Neïla</w:t>
      </w:r>
      <w:proofErr w:type="spellEnd"/>
      <w:r w:rsidRPr="005244AD">
        <w:rPr>
          <w:rFonts w:eastAsia="Times New Roman" w:cstheme="minorHAnsi"/>
          <w:color w:val="000000"/>
          <w:sz w:val="28"/>
          <w:szCs w:val="28"/>
          <w:lang w:eastAsia="fr-FR"/>
        </w:rPr>
        <w:t xml:space="preserve"> à un prestigieux concours d’éloquence. Malgré son cynisme et son exigence, </w:t>
      </w:r>
      <w:proofErr w:type="spellStart"/>
      <w:r w:rsidRPr="005244AD">
        <w:rPr>
          <w:rFonts w:eastAsia="Times New Roman" w:cstheme="minorHAnsi"/>
          <w:color w:val="000000"/>
          <w:sz w:val="28"/>
          <w:szCs w:val="28"/>
          <w:lang w:eastAsia="fr-FR"/>
        </w:rPr>
        <w:t>Neïla</w:t>
      </w:r>
      <w:proofErr w:type="spellEnd"/>
      <w:r w:rsidRPr="005244AD">
        <w:rPr>
          <w:rFonts w:eastAsia="Times New Roman" w:cstheme="minorHAnsi"/>
          <w:color w:val="000000"/>
          <w:sz w:val="28"/>
          <w:szCs w:val="28"/>
          <w:lang w:eastAsia="fr-FR"/>
        </w:rPr>
        <w:t xml:space="preserve"> semble trouver en Pierre le mentor dont elle avait besoin. Tous deux vont cependant devoir tout d'abord passer au-dessus de leurs préjugés.</w:t>
      </w:r>
    </w:p>
    <w:p w:rsidR="00A35E51" w:rsidRPr="005244AD" w:rsidRDefault="00A35E51" w:rsidP="0007638E">
      <w:pPr>
        <w:spacing w:after="49" w:line="265" w:lineRule="auto"/>
        <w:ind w:left="130" w:right="475" w:hanging="10"/>
        <w:rPr>
          <w:rFonts w:eastAsia="Times New Roman" w:cstheme="minorHAnsi"/>
          <w:color w:val="000000"/>
          <w:sz w:val="28"/>
          <w:szCs w:val="28"/>
          <w:lang w:eastAsia="fr-FR"/>
        </w:rPr>
      </w:pPr>
      <w:r w:rsidRPr="005244AD">
        <w:rPr>
          <w:rFonts w:eastAsia="Times New Roman" w:cstheme="minorHAnsi"/>
          <w:i/>
          <w:color w:val="000000"/>
          <w:sz w:val="28"/>
          <w:szCs w:val="28"/>
          <w:lang w:eastAsia="fr-FR"/>
        </w:rPr>
        <w:t xml:space="preserve">Mademoiselle de </w:t>
      </w:r>
      <w:proofErr w:type="spellStart"/>
      <w:r w:rsidRPr="005244AD">
        <w:rPr>
          <w:rFonts w:eastAsia="Times New Roman" w:cstheme="minorHAnsi"/>
          <w:i/>
          <w:color w:val="000000"/>
          <w:sz w:val="28"/>
          <w:szCs w:val="28"/>
          <w:lang w:eastAsia="fr-FR"/>
        </w:rPr>
        <w:t>Joncquières</w:t>
      </w:r>
      <w:proofErr w:type="spellEnd"/>
      <w:r w:rsidRPr="005244AD">
        <w:rPr>
          <w:rFonts w:eastAsia="Times New Roman" w:cstheme="minorHAnsi"/>
          <w:color w:val="000000"/>
          <w:sz w:val="28"/>
          <w:szCs w:val="28"/>
          <w:lang w:eastAsia="fr-FR"/>
        </w:rPr>
        <w:t>, E. Mouret (2018) ***</w:t>
      </w:r>
      <w:r w:rsidR="0007638E" w:rsidRPr="005244AD">
        <w:rPr>
          <w:rFonts w:eastAsia="Times New Roman" w:cstheme="minorHAnsi"/>
          <w:color w:val="000000"/>
          <w:sz w:val="28"/>
          <w:szCs w:val="28"/>
          <w:lang w:eastAsia="fr-FR"/>
        </w:rPr>
        <w:t xml:space="preserve">  </w:t>
      </w:r>
      <w:r w:rsidR="0007638E" w:rsidRPr="005244AD">
        <w:rPr>
          <w:rFonts w:eastAsia="Times New Roman" w:cstheme="minorHAnsi"/>
          <w:noProof/>
          <w:color w:val="000000"/>
          <w:sz w:val="28"/>
          <w:szCs w:val="28"/>
          <w:lang w:eastAsia="fr-FR"/>
        </w:rPr>
        <w:drawing>
          <wp:inline distT="0" distB="0" distL="0" distR="0" wp14:anchorId="2EF4750B">
            <wp:extent cx="885825" cy="126493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93607" cy="1276043"/>
                    </a:xfrm>
                    <a:prstGeom prst="rect">
                      <a:avLst/>
                    </a:prstGeom>
                    <a:noFill/>
                  </pic:spPr>
                </pic:pic>
              </a:graphicData>
            </a:graphic>
          </wp:inline>
        </w:drawing>
      </w:r>
      <w:r w:rsidR="0007638E" w:rsidRPr="005244AD">
        <w:rPr>
          <w:rFonts w:eastAsia="Times New Roman" w:cstheme="minorHAnsi"/>
          <w:color w:val="000000"/>
          <w:sz w:val="28"/>
          <w:szCs w:val="28"/>
          <w:lang w:eastAsia="fr-FR"/>
        </w:rPr>
        <w:t xml:space="preserve"> Une a</w:t>
      </w:r>
      <w:r w:rsidRPr="005244AD">
        <w:rPr>
          <w:rFonts w:eastAsia="Times New Roman" w:cstheme="minorHAnsi"/>
          <w:color w:val="000000"/>
          <w:sz w:val="28"/>
          <w:szCs w:val="28"/>
          <w:lang w:eastAsia="fr-FR"/>
        </w:rPr>
        <w:t xml:space="preserve">daptation d’une histoire enchâssée du </w:t>
      </w:r>
      <w:r w:rsidRPr="005244AD">
        <w:rPr>
          <w:rFonts w:eastAsia="Times New Roman" w:cstheme="minorHAnsi"/>
          <w:i/>
          <w:color w:val="000000"/>
          <w:sz w:val="28"/>
          <w:szCs w:val="28"/>
          <w:lang w:eastAsia="fr-FR"/>
        </w:rPr>
        <w:t xml:space="preserve">Neveu de Rameau </w:t>
      </w:r>
      <w:r w:rsidRPr="005244AD">
        <w:rPr>
          <w:rFonts w:eastAsia="Times New Roman" w:cstheme="minorHAnsi"/>
          <w:color w:val="000000"/>
          <w:sz w:val="28"/>
          <w:szCs w:val="28"/>
          <w:lang w:eastAsia="fr-FR"/>
        </w:rPr>
        <w:t>de</w:t>
      </w:r>
      <w:r w:rsidR="0007638E" w:rsidRPr="005244AD">
        <w:rPr>
          <w:rFonts w:eastAsia="Times New Roman" w:cstheme="minorHAnsi"/>
          <w:color w:val="000000"/>
          <w:sz w:val="28"/>
          <w:szCs w:val="28"/>
          <w:lang w:eastAsia="fr-FR"/>
        </w:rPr>
        <w:t xml:space="preserve"> </w:t>
      </w:r>
      <w:r w:rsidRPr="005244AD">
        <w:rPr>
          <w:rFonts w:eastAsia="Times New Roman" w:cstheme="minorHAnsi"/>
          <w:color w:val="000000"/>
          <w:sz w:val="28"/>
          <w:szCs w:val="28"/>
          <w:lang w:eastAsia="fr-FR"/>
        </w:rPr>
        <w:t>Diderot</w:t>
      </w:r>
      <w:r w:rsidR="0007638E" w:rsidRPr="005244AD">
        <w:rPr>
          <w:rFonts w:eastAsia="Times New Roman" w:cstheme="minorHAnsi"/>
          <w:color w:val="000000"/>
          <w:sz w:val="28"/>
          <w:szCs w:val="28"/>
          <w:lang w:eastAsia="fr-FR"/>
        </w:rPr>
        <w:t xml:space="preserve"> </w:t>
      </w:r>
      <w:r w:rsidRPr="005244AD">
        <w:rPr>
          <w:rFonts w:eastAsia="Times New Roman" w:cstheme="minorHAnsi"/>
          <w:color w:val="000000"/>
          <w:sz w:val="28"/>
          <w:szCs w:val="28"/>
          <w:lang w:eastAsia="fr-FR"/>
        </w:rPr>
        <w:t>Sur le discours amoureux et ses séductions...</w:t>
      </w:r>
    </w:p>
    <w:p w:rsidR="0007638E" w:rsidRPr="005244AD" w:rsidRDefault="0007638E" w:rsidP="0007638E">
      <w:pPr>
        <w:spacing w:after="49" w:line="265" w:lineRule="auto"/>
        <w:ind w:left="130" w:right="475" w:hanging="10"/>
        <w:rPr>
          <w:rFonts w:eastAsia="Calibri" w:cstheme="minorHAnsi"/>
          <w:color w:val="000000"/>
          <w:sz w:val="28"/>
          <w:szCs w:val="28"/>
          <w:lang w:eastAsia="fr-FR"/>
        </w:rPr>
      </w:pPr>
    </w:p>
    <w:p w:rsidR="00A35E51" w:rsidRPr="005244AD" w:rsidRDefault="00A35E51" w:rsidP="00A35E51">
      <w:pPr>
        <w:spacing w:after="2"/>
        <w:ind w:left="-5" w:hanging="10"/>
        <w:rPr>
          <w:rFonts w:eastAsia="Calibri" w:cstheme="minorHAnsi"/>
          <w:color w:val="000000"/>
          <w:sz w:val="28"/>
          <w:szCs w:val="28"/>
          <w:lang w:eastAsia="fr-FR"/>
        </w:rPr>
      </w:pPr>
      <w:r w:rsidRPr="005244AD">
        <w:rPr>
          <w:rFonts w:ascii="Segoe UI Symbol" w:eastAsia="MS PGothic" w:hAnsi="Segoe UI Symbol" w:cs="Segoe UI Symbol"/>
          <w:color w:val="FF9900"/>
          <w:sz w:val="28"/>
          <w:szCs w:val="28"/>
          <w:lang w:eastAsia="fr-FR"/>
        </w:rPr>
        <w:t>❖</w:t>
      </w:r>
      <w:r w:rsidRPr="005244AD">
        <w:rPr>
          <w:rFonts w:eastAsia="MS PGothic" w:cstheme="minorHAnsi"/>
          <w:color w:val="FF9900"/>
          <w:sz w:val="28"/>
          <w:szCs w:val="28"/>
          <w:lang w:eastAsia="fr-FR"/>
        </w:rPr>
        <w:t xml:space="preserve"> </w:t>
      </w:r>
      <w:r w:rsidRPr="005244AD">
        <w:rPr>
          <w:rFonts w:eastAsia="Arial" w:cstheme="minorHAnsi"/>
          <w:color w:val="FF9900"/>
          <w:sz w:val="28"/>
          <w:szCs w:val="28"/>
          <w:lang w:eastAsia="fr-FR"/>
        </w:rPr>
        <w:t>Thème n° 2 / Les représentations du monde</w:t>
      </w:r>
    </w:p>
    <w:p w:rsidR="005244AD" w:rsidRDefault="00A35E51" w:rsidP="005244AD">
      <w:pPr>
        <w:spacing w:after="196"/>
        <w:ind w:left="730" w:hanging="10"/>
        <w:rPr>
          <w:rFonts w:eastAsia="Arial" w:cstheme="minorHAnsi"/>
          <w:color w:val="FF9900"/>
          <w:sz w:val="28"/>
          <w:szCs w:val="28"/>
          <w:lang w:eastAsia="fr-FR"/>
        </w:rPr>
      </w:pPr>
      <w:r w:rsidRPr="005244AD">
        <w:rPr>
          <w:rFonts w:eastAsia="Arial" w:cstheme="minorHAnsi"/>
          <w:color w:val="FF9900"/>
          <w:sz w:val="28"/>
          <w:szCs w:val="28"/>
          <w:lang w:eastAsia="fr-FR"/>
        </w:rPr>
        <w:t>(Renaissance - Lumières)</w:t>
      </w:r>
    </w:p>
    <w:p w:rsidR="005244AD" w:rsidRDefault="00A35E51" w:rsidP="00E4434B">
      <w:pPr>
        <w:spacing w:after="196"/>
        <w:rPr>
          <w:rFonts w:eastAsia="Arial" w:cstheme="minorHAnsi"/>
          <w:color w:val="4A86E8"/>
          <w:sz w:val="28"/>
          <w:szCs w:val="28"/>
          <w:lang w:eastAsia="fr-FR"/>
        </w:rPr>
      </w:pPr>
      <w:r w:rsidRPr="005244AD">
        <w:rPr>
          <w:rFonts w:ascii="Segoe UI Symbol" w:eastAsia="MS PGothic" w:hAnsi="Segoe UI Symbol" w:cs="Segoe UI Symbol"/>
          <w:color w:val="4A86E8"/>
          <w:sz w:val="28"/>
          <w:szCs w:val="28"/>
          <w:lang w:eastAsia="fr-FR"/>
        </w:rPr>
        <w:t>➢</w:t>
      </w:r>
      <w:r w:rsidRPr="005244AD">
        <w:rPr>
          <w:rFonts w:eastAsia="MS PGothic" w:cstheme="minorHAnsi"/>
          <w:color w:val="4A86E8"/>
          <w:sz w:val="28"/>
          <w:szCs w:val="28"/>
          <w:lang w:eastAsia="fr-FR"/>
        </w:rPr>
        <w:t xml:space="preserve"> </w:t>
      </w:r>
      <w:r w:rsidRPr="005244AD">
        <w:rPr>
          <w:rFonts w:eastAsia="Arial" w:cstheme="minorHAnsi"/>
          <w:color w:val="4A86E8"/>
          <w:sz w:val="28"/>
          <w:szCs w:val="28"/>
          <w:lang w:eastAsia="fr-FR"/>
        </w:rPr>
        <w:t>Littérature</w:t>
      </w:r>
    </w:p>
    <w:p w:rsidR="005244AD" w:rsidRDefault="0007638E" w:rsidP="005244AD">
      <w:pPr>
        <w:spacing w:after="196"/>
        <w:ind w:left="730" w:hanging="10"/>
        <w:rPr>
          <w:rFonts w:eastAsia="MS PGothic" w:cstheme="minorHAnsi"/>
          <w:color w:val="4A86E8"/>
          <w:sz w:val="28"/>
          <w:szCs w:val="28"/>
          <w:lang w:eastAsia="fr-FR"/>
        </w:rPr>
      </w:pPr>
      <w:r w:rsidRPr="005244AD">
        <w:rPr>
          <w:rFonts w:eastAsia="MS PGothic" w:cstheme="minorHAnsi"/>
          <w:color w:val="4A86E8"/>
          <w:sz w:val="28"/>
          <w:szCs w:val="28"/>
          <w:lang w:eastAsia="fr-FR"/>
        </w:rPr>
        <w:t xml:space="preserve">La Bruyère, Les Caractères (1688-1696) (à télécharger </w:t>
      </w:r>
      <w:hyperlink r:id="rId40" w:history="1">
        <w:r w:rsidRPr="005244AD">
          <w:rPr>
            <w:rStyle w:val="Lienhypertexte"/>
            <w:rFonts w:eastAsia="MS PGothic" w:cstheme="minorHAnsi"/>
            <w:sz w:val="28"/>
            <w:szCs w:val="28"/>
            <w:lang w:eastAsia="fr-FR"/>
          </w:rPr>
          <w:t>https://www.ebooksgratuits.com/pdf/la_bruyere_caracteres.pdf</w:t>
        </w:r>
      </w:hyperlink>
      <w:r w:rsidRPr="005244AD">
        <w:rPr>
          <w:rFonts w:eastAsia="MS PGothic" w:cstheme="minorHAnsi"/>
          <w:color w:val="4A86E8"/>
          <w:sz w:val="28"/>
          <w:szCs w:val="28"/>
          <w:lang w:eastAsia="fr-FR"/>
        </w:rPr>
        <w:t>)</w:t>
      </w:r>
    </w:p>
    <w:p w:rsidR="005244AD" w:rsidRDefault="005244AD" w:rsidP="005244AD">
      <w:pPr>
        <w:spacing w:after="196"/>
        <w:ind w:left="730" w:hanging="10"/>
        <w:rPr>
          <w:rFonts w:eastAsia="MS PGothic" w:cstheme="minorHAnsi"/>
          <w:color w:val="4A86E8"/>
          <w:sz w:val="28"/>
          <w:szCs w:val="28"/>
          <w:lang w:eastAsia="fr-FR"/>
        </w:rPr>
      </w:pPr>
    </w:p>
    <w:p w:rsidR="005244AD" w:rsidRDefault="0007638E" w:rsidP="005244AD">
      <w:pPr>
        <w:spacing w:after="196"/>
        <w:ind w:left="730" w:hanging="10"/>
        <w:rPr>
          <w:rFonts w:eastAsia="MS PGothic" w:cstheme="minorHAnsi"/>
          <w:color w:val="4A86E8"/>
          <w:sz w:val="28"/>
          <w:szCs w:val="28"/>
          <w:lang w:eastAsia="fr-FR"/>
        </w:rPr>
      </w:pPr>
      <w:r w:rsidRPr="005244AD">
        <w:rPr>
          <w:rFonts w:eastAsia="MS PGothic" w:cstheme="minorHAnsi"/>
          <w:color w:val="4A86E8"/>
          <w:sz w:val="28"/>
          <w:szCs w:val="28"/>
          <w:lang w:eastAsia="fr-FR"/>
        </w:rPr>
        <w:t>Madame d’</w:t>
      </w:r>
      <w:proofErr w:type="spellStart"/>
      <w:r w:rsidRPr="005244AD">
        <w:rPr>
          <w:rFonts w:eastAsia="MS PGothic" w:cstheme="minorHAnsi"/>
          <w:color w:val="4A86E8"/>
          <w:sz w:val="28"/>
          <w:szCs w:val="28"/>
          <w:lang w:eastAsia="fr-FR"/>
        </w:rPr>
        <w:t>Aulnoye</w:t>
      </w:r>
      <w:proofErr w:type="spellEnd"/>
      <w:r w:rsidRPr="005244AD">
        <w:rPr>
          <w:rFonts w:eastAsia="MS PGothic" w:cstheme="minorHAnsi"/>
          <w:color w:val="4A86E8"/>
          <w:sz w:val="28"/>
          <w:szCs w:val="28"/>
          <w:lang w:eastAsia="fr-FR"/>
        </w:rPr>
        <w:t xml:space="preserve"> Conte</w:t>
      </w:r>
      <w:r w:rsidR="00DA39A9" w:rsidRPr="005244AD">
        <w:rPr>
          <w:rFonts w:eastAsia="MS PGothic" w:cstheme="minorHAnsi"/>
          <w:color w:val="4A86E8"/>
          <w:sz w:val="28"/>
          <w:szCs w:val="28"/>
          <w:lang w:eastAsia="fr-FR"/>
        </w:rPr>
        <w:t xml:space="preserve"> La Belle et la Bête après 1696 (</w:t>
      </w:r>
      <w:hyperlink r:id="rId41" w:history="1">
        <w:r w:rsidR="00DA39A9" w:rsidRPr="005244AD">
          <w:rPr>
            <w:rStyle w:val="Lienhypertexte"/>
            <w:rFonts w:eastAsia="MS PGothic" w:cstheme="minorHAnsi"/>
            <w:sz w:val="28"/>
            <w:szCs w:val="28"/>
            <w:lang w:eastAsia="fr-FR"/>
          </w:rPr>
          <w:t>https://beq.ebooksgratuits.com/vents/Leprince_de_Beaumont_Contes_de_fees.pdf</w:t>
        </w:r>
      </w:hyperlink>
      <w:r w:rsidR="00DA39A9" w:rsidRPr="005244AD">
        <w:rPr>
          <w:rFonts w:eastAsia="MS PGothic" w:cstheme="minorHAnsi"/>
          <w:color w:val="4A86E8"/>
          <w:sz w:val="28"/>
          <w:szCs w:val="28"/>
          <w:lang w:eastAsia="fr-FR"/>
        </w:rPr>
        <w:t>)</w:t>
      </w:r>
    </w:p>
    <w:p w:rsidR="005244AD" w:rsidRDefault="00DA39A9" w:rsidP="005244AD">
      <w:pPr>
        <w:spacing w:after="196"/>
        <w:ind w:left="730" w:hanging="10"/>
        <w:rPr>
          <w:rFonts w:eastAsia="MS PGothic" w:cstheme="minorHAnsi"/>
          <w:color w:val="4A86E8"/>
          <w:sz w:val="28"/>
          <w:szCs w:val="28"/>
          <w:lang w:eastAsia="fr-FR"/>
        </w:rPr>
      </w:pPr>
      <w:r w:rsidRPr="005244AD">
        <w:rPr>
          <w:rFonts w:eastAsia="MS PGothic" w:cstheme="minorHAnsi"/>
          <w:color w:val="4A86E8"/>
          <w:sz w:val="28"/>
          <w:szCs w:val="28"/>
          <w:lang w:eastAsia="fr-FR"/>
        </w:rPr>
        <w:t>(</w:t>
      </w:r>
      <w:r w:rsidRPr="005244AD">
        <w:rPr>
          <w:rFonts w:cstheme="minorHAnsi"/>
          <w:sz w:val="28"/>
          <w:szCs w:val="28"/>
        </w:rPr>
        <w:t xml:space="preserve"> </w:t>
      </w:r>
      <w:hyperlink r:id="rId42" w:history="1">
        <w:r w:rsidR="005244AD" w:rsidRPr="009D1C9A">
          <w:rPr>
            <w:rStyle w:val="Lienhypertexte"/>
            <w:rFonts w:eastAsia="MS PGothic" w:cstheme="minorHAnsi"/>
            <w:sz w:val="28"/>
            <w:szCs w:val="28"/>
            <w:lang w:eastAsia="fr-FR"/>
          </w:rPr>
          <w:t>https://fr.wikisource.org/wiki/Contes_de_Madame_d%E2%80%99Aulnoy/Texte_entier</w:t>
        </w:r>
      </w:hyperlink>
      <w:r w:rsidRPr="005244AD">
        <w:rPr>
          <w:rFonts w:eastAsia="MS PGothic" w:cstheme="minorHAnsi"/>
          <w:color w:val="4A86E8"/>
          <w:sz w:val="28"/>
          <w:szCs w:val="28"/>
          <w:lang w:eastAsia="fr-FR"/>
        </w:rPr>
        <w:t>)</w:t>
      </w:r>
    </w:p>
    <w:p w:rsidR="005244AD" w:rsidRDefault="005244AD" w:rsidP="005244AD">
      <w:pPr>
        <w:spacing w:after="196"/>
        <w:ind w:left="730" w:hanging="10"/>
        <w:rPr>
          <w:rFonts w:eastAsia="MS PGothic" w:cstheme="minorHAnsi"/>
          <w:color w:val="4A86E8"/>
          <w:sz w:val="28"/>
          <w:szCs w:val="28"/>
          <w:lang w:eastAsia="fr-FR"/>
        </w:rPr>
      </w:pPr>
    </w:p>
    <w:p w:rsidR="00DA39A9" w:rsidRPr="005244AD" w:rsidRDefault="00DA39A9" w:rsidP="005244AD">
      <w:pPr>
        <w:spacing w:after="196"/>
        <w:ind w:left="730" w:hanging="10"/>
        <w:rPr>
          <w:rFonts w:eastAsia="MS PGothic" w:cstheme="minorHAnsi"/>
          <w:color w:val="4A86E8"/>
          <w:sz w:val="28"/>
          <w:szCs w:val="28"/>
          <w:lang w:eastAsia="fr-FR"/>
        </w:rPr>
      </w:pPr>
      <w:proofErr w:type="spellStart"/>
      <w:r w:rsidRPr="005244AD">
        <w:rPr>
          <w:rFonts w:eastAsia="MS PGothic" w:cstheme="minorHAnsi"/>
          <w:color w:val="4A86E8"/>
          <w:sz w:val="28"/>
          <w:szCs w:val="28"/>
          <w:lang w:eastAsia="fr-FR"/>
        </w:rPr>
        <w:t>D.Defoe</w:t>
      </w:r>
      <w:proofErr w:type="spellEnd"/>
      <w:r w:rsidRPr="005244AD">
        <w:rPr>
          <w:rFonts w:eastAsia="MS PGothic" w:cstheme="minorHAnsi"/>
          <w:color w:val="4A86E8"/>
          <w:sz w:val="28"/>
          <w:szCs w:val="28"/>
          <w:lang w:eastAsia="fr-FR"/>
        </w:rPr>
        <w:t xml:space="preserve"> Robinson Crusoé (1719) (</w:t>
      </w:r>
      <w:hyperlink r:id="rId43" w:history="1">
        <w:r w:rsidRPr="005244AD">
          <w:rPr>
            <w:rStyle w:val="Lienhypertexte"/>
            <w:rFonts w:eastAsia="MS PGothic" w:cstheme="minorHAnsi"/>
            <w:sz w:val="28"/>
            <w:szCs w:val="28"/>
            <w:lang w:eastAsia="fr-FR"/>
          </w:rPr>
          <w:t>https://beq.ebooksgratuits.com/vents/Defoe-Robinson-1.pdf</w:t>
        </w:r>
      </w:hyperlink>
      <w:r w:rsidRPr="005244AD">
        <w:rPr>
          <w:rFonts w:eastAsia="MS PGothic" w:cstheme="minorHAnsi"/>
          <w:color w:val="4A86E8"/>
          <w:sz w:val="28"/>
          <w:szCs w:val="28"/>
          <w:lang w:eastAsia="fr-FR"/>
        </w:rPr>
        <w:t>)</w:t>
      </w:r>
    </w:p>
    <w:p w:rsidR="00DA39A9" w:rsidRPr="005244AD" w:rsidRDefault="00DA39A9" w:rsidP="00A35E51">
      <w:pPr>
        <w:keepNext/>
        <w:keepLines/>
        <w:spacing w:after="0" w:line="265" w:lineRule="auto"/>
        <w:ind w:left="640" w:hanging="10"/>
        <w:outlineLvl w:val="0"/>
        <w:rPr>
          <w:rFonts w:eastAsia="MS PGothic" w:cstheme="minorHAnsi"/>
          <w:color w:val="4A86E8"/>
          <w:sz w:val="28"/>
          <w:szCs w:val="28"/>
          <w:lang w:eastAsia="fr-FR"/>
        </w:rPr>
      </w:pPr>
    </w:p>
    <w:p w:rsidR="00DA39A9" w:rsidRPr="005244AD" w:rsidRDefault="00DA39A9" w:rsidP="00A35E51">
      <w:pPr>
        <w:keepNext/>
        <w:keepLines/>
        <w:spacing w:after="0" w:line="265" w:lineRule="auto"/>
        <w:ind w:left="640" w:hanging="10"/>
        <w:outlineLvl w:val="0"/>
        <w:rPr>
          <w:rFonts w:eastAsia="MS PGothic" w:cstheme="minorHAnsi"/>
          <w:color w:val="4A86E8"/>
          <w:sz w:val="28"/>
          <w:szCs w:val="28"/>
          <w:lang w:eastAsia="fr-FR"/>
        </w:rPr>
      </w:pPr>
      <w:r w:rsidRPr="005244AD">
        <w:rPr>
          <w:rFonts w:eastAsia="MS PGothic" w:cstheme="minorHAnsi"/>
          <w:color w:val="4A86E8"/>
          <w:sz w:val="28"/>
          <w:szCs w:val="28"/>
          <w:lang w:eastAsia="fr-FR"/>
        </w:rPr>
        <w:t>Montesquieu Les lettres Persanes (1721) (</w:t>
      </w:r>
      <w:hyperlink r:id="rId44" w:history="1">
        <w:r w:rsidRPr="005244AD">
          <w:rPr>
            <w:rStyle w:val="Lienhypertexte"/>
            <w:rFonts w:eastAsia="MS PGothic" w:cstheme="minorHAnsi"/>
            <w:sz w:val="28"/>
            <w:szCs w:val="28"/>
            <w:lang w:eastAsia="fr-FR"/>
          </w:rPr>
          <w:t>https://bibliothequenumerique.tv5monde.com/livre/130/Lettres-persanes</w:t>
        </w:r>
      </w:hyperlink>
      <w:r w:rsidRPr="005244AD">
        <w:rPr>
          <w:rFonts w:eastAsia="MS PGothic" w:cstheme="minorHAnsi"/>
          <w:color w:val="4A86E8"/>
          <w:sz w:val="28"/>
          <w:szCs w:val="28"/>
          <w:lang w:eastAsia="fr-FR"/>
        </w:rPr>
        <w:t>)</w:t>
      </w:r>
    </w:p>
    <w:p w:rsidR="00DA39A9" w:rsidRPr="005244AD" w:rsidRDefault="00DA39A9" w:rsidP="00A35E51">
      <w:pPr>
        <w:keepNext/>
        <w:keepLines/>
        <w:spacing w:after="0" w:line="265" w:lineRule="auto"/>
        <w:ind w:left="640" w:hanging="10"/>
        <w:outlineLvl w:val="0"/>
        <w:rPr>
          <w:rFonts w:eastAsia="MS PGothic" w:cstheme="minorHAnsi"/>
          <w:color w:val="4A86E8"/>
          <w:sz w:val="28"/>
          <w:szCs w:val="28"/>
          <w:lang w:eastAsia="fr-FR"/>
        </w:rPr>
      </w:pPr>
    </w:p>
    <w:p w:rsidR="00DA39A9" w:rsidRPr="005244AD" w:rsidRDefault="00DA39A9" w:rsidP="00A35E51">
      <w:pPr>
        <w:keepNext/>
        <w:keepLines/>
        <w:spacing w:after="0" w:line="265" w:lineRule="auto"/>
        <w:ind w:left="640" w:hanging="10"/>
        <w:outlineLvl w:val="0"/>
        <w:rPr>
          <w:rFonts w:eastAsia="MS PGothic" w:cstheme="minorHAnsi"/>
          <w:color w:val="4A86E8"/>
          <w:sz w:val="28"/>
          <w:szCs w:val="28"/>
          <w:lang w:eastAsia="fr-FR"/>
        </w:rPr>
      </w:pPr>
      <w:r w:rsidRPr="005244AD">
        <w:rPr>
          <w:rFonts w:eastAsia="MS PGothic" w:cstheme="minorHAnsi"/>
          <w:color w:val="4A86E8"/>
          <w:sz w:val="28"/>
          <w:szCs w:val="28"/>
          <w:lang w:eastAsia="fr-FR"/>
        </w:rPr>
        <w:t>Marivaux L’île des esclaves (1725) (</w:t>
      </w:r>
      <w:hyperlink r:id="rId45" w:history="1">
        <w:r w:rsidRPr="005244AD">
          <w:rPr>
            <w:rStyle w:val="Lienhypertexte"/>
            <w:rFonts w:eastAsia="MS PGothic" w:cstheme="minorHAnsi"/>
            <w:sz w:val="28"/>
            <w:szCs w:val="28"/>
            <w:lang w:eastAsia="fr-FR"/>
          </w:rPr>
          <w:t>https://www.theatre-classique.fr/pages/programmes/edition.php?t=../documents/MARIVAUX_ILEDESESCLAVES.xml</w:t>
        </w:r>
      </w:hyperlink>
      <w:r w:rsidRPr="005244AD">
        <w:rPr>
          <w:rFonts w:eastAsia="MS PGothic" w:cstheme="minorHAnsi"/>
          <w:color w:val="4A86E8"/>
          <w:sz w:val="28"/>
          <w:szCs w:val="28"/>
          <w:lang w:eastAsia="fr-FR"/>
        </w:rPr>
        <w:t>)</w:t>
      </w:r>
    </w:p>
    <w:p w:rsidR="00DA39A9" w:rsidRPr="005244AD" w:rsidRDefault="00DA39A9" w:rsidP="00A35E51">
      <w:pPr>
        <w:keepNext/>
        <w:keepLines/>
        <w:spacing w:after="0" w:line="265" w:lineRule="auto"/>
        <w:ind w:left="640" w:hanging="10"/>
        <w:outlineLvl w:val="0"/>
        <w:rPr>
          <w:rFonts w:eastAsia="MS PGothic" w:cstheme="minorHAnsi"/>
          <w:color w:val="4A86E8"/>
          <w:sz w:val="28"/>
          <w:szCs w:val="28"/>
          <w:lang w:eastAsia="fr-FR"/>
        </w:rPr>
      </w:pPr>
    </w:p>
    <w:p w:rsidR="00DA39A9" w:rsidRPr="005244AD" w:rsidRDefault="00DA39A9" w:rsidP="00A35E51">
      <w:pPr>
        <w:keepNext/>
        <w:keepLines/>
        <w:spacing w:after="0" w:line="265" w:lineRule="auto"/>
        <w:ind w:left="640" w:hanging="10"/>
        <w:outlineLvl w:val="0"/>
        <w:rPr>
          <w:rFonts w:eastAsia="MS PGothic" w:cstheme="minorHAnsi"/>
          <w:color w:val="4A86E8"/>
          <w:sz w:val="28"/>
          <w:szCs w:val="28"/>
          <w:lang w:eastAsia="fr-FR"/>
        </w:rPr>
      </w:pPr>
      <w:r w:rsidRPr="005244AD">
        <w:rPr>
          <w:rFonts w:eastAsia="MS PGothic" w:cstheme="minorHAnsi"/>
          <w:color w:val="4A86E8"/>
          <w:sz w:val="28"/>
          <w:szCs w:val="28"/>
          <w:lang w:eastAsia="fr-FR"/>
        </w:rPr>
        <w:t>Jonathan Swift Les voyages de Gulliver (1735) (</w:t>
      </w:r>
      <w:hyperlink r:id="rId46" w:history="1">
        <w:r w:rsidR="001A55F7" w:rsidRPr="005244AD">
          <w:rPr>
            <w:rStyle w:val="Lienhypertexte"/>
            <w:rFonts w:eastAsia="MS PGothic" w:cstheme="minorHAnsi"/>
            <w:sz w:val="28"/>
            <w:szCs w:val="28"/>
            <w:lang w:eastAsia="fr-FR"/>
          </w:rPr>
          <w:t>https://gallica.bnf.fr/ark:/12148/bpt6k5773350g/f8.item#</w:t>
        </w:r>
      </w:hyperlink>
      <w:r w:rsidR="001A55F7" w:rsidRPr="005244AD">
        <w:rPr>
          <w:rFonts w:eastAsia="MS PGothic" w:cstheme="minorHAnsi"/>
          <w:color w:val="4A86E8"/>
          <w:sz w:val="28"/>
          <w:szCs w:val="28"/>
          <w:lang w:eastAsia="fr-FR"/>
        </w:rPr>
        <w:t>)</w:t>
      </w:r>
    </w:p>
    <w:p w:rsidR="001A55F7" w:rsidRPr="005244AD" w:rsidRDefault="001A55F7" w:rsidP="00A35E51">
      <w:pPr>
        <w:keepNext/>
        <w:keepLines/>
        <w:spacing w:after="0" w:line="265" w:lineRule="auto"/>
        <w:ind w:left="640" w:hanging="10"/>
        <w:outlineLvl w:val="0"/>
        <w:rPr>
          <w:rFonts w:eastAsia="MS PGothic" w:cstheme="minorHAnsi"/>
          <w:color w:val="4A86E8"/>
          <w:sz w:val="28"/>
          <w:szCs w:val="28"/>
          <w:lang w:eastAsia="fr-FR"/>
        </w:rPr>
      </w:pPr>
    </w:p>
    <w:p w:rsidR="001A55F7" w:rsidRPr="005244AD" w:rsidRDefault="001A55F7" w:rsidP="00A35E51">
      <w:pPr>
        <w:keepNext/>
        <w:keepLines/>
        <w:spacing w:after="0" w:line="265" w:lineRule="auto"/>
        <w:ind w:left="640" w:hanging="10"/>
        <w:outlineLvl w:val="0"/>
        <w:rPr>
          <w:rFonts w:eastAsia="MS PGothic" w:cstheme="minorHAnsi"/>
          <w:color w:val="4A86E8"/>
          <w:sz w:val="28"/>
          <w:szCs w:val="28"/>
          <w:lang w:eastAsia="fr-FR"/>
        </w:rPr>
      </w:pPr>
      <w:r w:rsidRPr="005244AD">
        <w:rPr>
          <w:rFonts w:eastAsia="MS PGothic" w:cstheme="minorHAnsi"/>
          <w:color w:val="4A86E8"/>
          <w:sz w:val="28"/>
          <w:szCs w:val="28"/>
          <w:lang w:eastAsia="fr-FR"/>
        </w:rPr>
        <w:t xml:space="preserve">Voltaire </w:t>
      </w:r>
      <w:proofErr w:type="spellStart"/>
      <w:r w:rsidRPr="005244AD">
        <w:rPr>
          <w:rFonts w:eastAsia="MS PGothic" w:cstheme="minorHAnsi"/>
          <w:color w:val="4A86E8"/>
          <w:sz w:val="28"/>
          <w:szCs w:val="28"/>
          <w:lang w:eastAsia="fr-FR"/>
        </w:rPr>
        <w:t>Micromégas</w:t>
      </w:r>
      <w:proofErr w:type="spellEnd"/>
      <w:r w:rsidRPr="005244AD">
        <w:rPr>
          <w:rFonts w:eastAsia="MS PGothic" w:cstheme="minorHAnsi"/>
          <w:color w:val="4A86E8"/>
          <w:sz w:val="28"/>
          <w:szCs w:val="28"/>
          <w:lang w:eastAsia="fr-FR"/>
        </w:rPr>
        <w:t xml:space="preserve"> (1752) (</w:t>
      </w:r>
      <w:hyperlink r:id="rId47" w:history="1">
        <w:r w:rsidRPr="005244AD">
          <w:rPr>
            <w:rStyle w:val="Lienhypertexte"/>
            <w:rFonts w:eastAsia="MS PGothic" w:cstheme="minorHAnsi"/>
            <w:sz w:val="28"/>
            <w:szCs w:val="28"/>
            <w:lang w:eastAsia="fr-FR"/>
          </w:rPr>
          <w:t>https://bibliothequenumerique.tv5monde.com/livre/435/Micromegas</w:t>
        </w:r>
      </w:hyperlink>
      <w:r w:rsidRPr="005244AD">
        <w:rPr>
          <w:rFonts w:eastAsia="MS PGothic" w:cstheme="minorHAnsi"/>
          <w:color w:val="4A86E8"/>
          <w:sz w:val="28"/>
          <w:szCs w:val="28"/>
          <w:lang w:eastAsia="fr-FR"/>
        </w:rPr>
        <w:t>) / Candide (1759) (</w:t>
      </w:r>
      <w:hyperlink r:id="rId48" w:history="1">
        <w:r w:rsidRPr="005244AD">
          <w:rPr>
            <w:rStyle w:val="Lienhypertexte"/>
            <w:rFonts w:eastAsia="MS PGothic" w:cstheme="minorHAnsi"/>
            <w:sz w:val="28"/>
            <w:szCs w:val="28"/>
            <w:lang w:eastAsia="fr-FR"/>
          </w:rPr>
          <w:t>https://bibliothequenumerique.tv5monde.com/livre/189/Candide</w:t>
        </w:r>
      </w:hyperlink>
      <w:r w:rsidRPr="005244AD">
        <w:rPr>
          <w:rFonts w:eastAsia="MS PGothic" w:cstheme="minorHAnsi"/>
          <w:color w:val="4A86E8"/>
          <w:sz w:val="28"/>
          <w:szCs w:val="28"/>
          <w:lang w:eastAsia="fr-FR"/>
        </w:rPr>
        <w:t>) / Zadig ou la Destinée (1748) (</w:t>
      </w:r>
      <w:hyperlink r:id="rId49" w:history="1">
        <w:r w:rsidRPr="005244AD">
          <w:rPr>
            <w:rStyle w:val="Lienhypertexte"/>
            <w:rFonts w:eastAsia="MS PGothic" w:cstheme="minorHAnsi"/>
            <w:sz w:val="28"/>
            <w:szCs w:val="28"/>
            <w:lang w:eastAsia="fr-FR"/>
          </w:rPr>
          <w:t>https://bibliothequenumerique.tv5monde.com/livre/490/Zadig-ou-la-destinee</w:t>
        </w:r>
      </w:hyperlink>
      <w:r w:rsidRPr="005244AD">
        <w:rPr>
          <w:rFonts w:eastAsia="MS PGothic" w:cstheme="minorHAnsi"/>
          <w:color w:val="4A86E8"/>
          <w:sz w:val="28"/>
          <w:szCs w:val="28"/>
          <w:lang w:eastAsia="fr-FR"/>
        </w:rPr>
        <w:t>)</w:t>
      </w:r>
    </w:p>
    <w:p w:rsidR="001A55F7" w:rsidRPr="005244AD" w:rsidRDefault="001A55F7" w:rsidP="00A35E51">
      <w:pPr>
        <w:keepNext/>
        <w:keepLines/>
        <w:spacing w:after="0" w:line="265" w:lineRule="auto"/>
        <w:ind w:left="640" w:hanging="10"/>
        <w:outlineLvl w:val="0"/>
        <w:rPr>
          <w:rFonts w:eastAsia="MS PGothic" w:cstheme="minorHAnsi"/>
          <w:color w:val="4A86E8"/>
          <w:sz w:val="28"/>
          <w:szCs w:val="28"/>
          <w:lang w:eastAsia="fr-FR"/>
        </w:rPr>
      </w:pPr>
    </w:p>
    <w:p w:rsidR="001A55F7" w:rsidRPr="005244AD" w:rsidRDefault="001A55F7" w:rsidP="00A35E51">
      <w:pPr>
        <w:keepNext/>
        <w:keepLines/>
        <w:spacing w:after="0" w:line="265" w:lineRule="auto"/>
        <w:ind w:left="640" w:hanging="10"/>
        <w:outlineLvl w:val="0"/>
        <w:rPr>
          <w:rFonts w:eastAsia="MS PGothic" w:cstheme="minorHAnsi"/>
          <w:color w:val="4A86E8"/>
          <w:sz w:val="28"/>
          <w:szCs w:val="28"/>
          <w:lang w:eastAsia="fr-FR"/>
        </w:rPr>
      </w:pPr>
      <w:r w:rsidRPr="005244AD">
        <w:rPr>
          <w:rFonts w:eastAsia="MS PGothic" w:cstheme="minorHAnsi"/>
          <w:color w:val="4A86E8"/>
          <w:sz w:val="28"/>
          <w:szCs w:val="28"/>
          <w:lang w:eastAsia="fr-FR"/>
        </w:rPr>
        <w:t>Kafka La Métamorphose (1915) (</w:t>
      </w:r>
      <w:hyperlink r:id="rId50" w:history="1">
        <w:r w:rsidRPr="005244AD">
          <w:rPr>
            <w:rStyle w:val="Lienhypertexte"/>
            <w:rFonts w:eastAsia="MS PGothic" w:cstheme="minorHAnsi"/>
            <w:sz w:val="28"/>
            <w:szCs w:val="28"/>
            <w:lang w:eastAsia="fr-FR"/>
          </w:rPr>
          <w:t>https://beq.ebooksgratuits.com/classiques/Kafka_La_metamorphose.pdf</w:t>
        </w:r>
      </w:hyperlink>
      <w:r w:rsidRPr="005244AD">
        <w:rPr>
          <w:rFonts w:eastAsia="MS PGothic" w:cstheme="minorHAnsi"/>
          <w:color w:val="4A86E8"/>
          <w:sz w:val="28"/>
          <w:szCs w:val="28"/>
          <w:lang w:eastAsia="fr-FR"/>
        </w:rPr>
        <w:t>)</w:t>
      </w:r>
    </w:p>
    <w:p w:rsidR="001A55F7" w:rsidRPr="005244AD" w:rsidRDefault="001A55F7" w:rsidP="00A35E51">
      <w:pPr>
        <w:keepNext/>
        <w:keepLines/>
        <w:spacing w:after="0" w:line="265" w:lineRule="auto"/>
        <w:ind w:left="640" w:hanging="10"/>
        <w:outlineLvl w:val="0"/>
        <w:rPr>
          <w:rFonts w:eastAsia="MS PGothic" w:cstheme="minorHAnsi"/>
          <w:color w:val="4A86E8"/>
          <w:sz w:val="28"/>
          <w:szCs w:val="28"/>
          <w:lang w:eastAsia="fr-FR"/>
        </w:rPr>
      </w:pPr>
    </w:p>
    <w:p w:rsidR="001A55F7" w:rsidRPr="005244AD" w:rsidRDefault="001A55F7" w:rsidP="00A35E51">
      <w:pPr>
        <w:keepNext/>
        <w:keepLines/>
        <w:spacing w:after="0" w:line="265" w:lineRule="auto"/>
        <w:ind w:left="640" w:hanging="10"/>
        <w:outlineLvl w:val="0"/>
        <w:rPr>
          <w:rFonts w:eastAsia="MS PGothic" w:cstheme="minorHAnsi"/>
          <w:color w:val="4A86E8"/>
          <w:sz w:val="28"/>
          <w:szCs w:val="28"/>
          <w:lang w:eastAsia="fr-FR"/>
        </w:rPr>
      </w:pPr>
      <w:r w:rsidRPr="005244AD">
        <w:rPr>
          <w:rFonts w:eastAsia="MS PGothic" w:cstheme="minorHAnsi"/>
          <w:color w:val="4A86E8"/>
          <w:sz w:val="28"/>
          <w:szCs w:val="28"/>
          <w:lang w:eastAsia="fr-FR"/>
        </w:rPr>
        <w:t>Henri Michaux Un barbare en Asie (1933) (Gallimard 9782070706228)</w:t>
      </w:r>
    </w:p>
    <w:p w:rsidR="001A55F7" w:rsidRPr="005244AD" w:rsidRDefault="001A55F7" w:rsidP="00A35E51">
      <w:pPr>
        <w:keepNext/>
        <w:keepLines/>
        <w:spacing w:after="0" w:line="265" w:lineRule="auto"/>
        <w:ind w:left="640" w:hanging="10"/>
        <w:outlineLvl w:val="0"/>
        <w:rPr>
          <w:rFonts w:eastAsia="MS PGothic" w:cstheme="minorHAnsi"/>
          <w:color w:val="4A86E8"/>
          <w:sz w:val="28"/>
          <w:szCs w:val="28"/>
          <w:lang w:eastAsia="fr-FR"/>
        </w:rPr>
      </w:pPr>
    </w:p>
    <w:p w:rsidR="001A55F7" w:rsidRPr="005244AD" w:rsidRDefault="001A55F7" w:rsidP="00A35E51">
      <w:pPr>
        <w:keepNext/>
        <w:keepLines/>
        <w:spacing w:after="0" w:line="265" w:lineRule="auto"/>
        <w:ind w:left="640" w:hanging="10"/>
        <w:outlineLvl w:val="0"/>
        <w:rPr>
          <w:rFonts w:eastAsia="MS PGothic" w:cstheme="minorHAnsi"/>
          <w:color w:val="4A86E8"/>
          <w:sz w:val="28"/>
          <w:szCs w:val="28"/>
          <w:lang w:eastAsia="fr-FR"/>
        </w:rPr>
      </w:pPr>
      <w:r w:rsidRPr="005244AD">
        <w:rPr>
          <w:rFonts w:eastAsia="MS PGothic" w:cstheme="minorHAnsi"/>
          <w:color w:val="4A86E8"/>
          <w:sz w:val="28"/>
          <w:szCs w:val="28"/>
          <w:lang w:eastAsia="fr-FR"/>
        </w:rPr>
        <w:t>Georges Orwell La ferme des animaux</w:t>
      </w:r>
      <w:r w:rsidR="003A4198" w:rsidRPr="005244AD">
        <w:rPr>
          <w:rFonts w:eastAsia="MS PGothic" w:cstheme="minorHAnsi"/>
          <w:color w:val="4A86E8"/>
          <w:sz w:val="28"/>
          <w:szCs w:val="28"/>
          <w:lang w:eastAsia="fr-FR"/>
        </w:rPr>
        <w:t xml:space="preserve"> (1945) (</w:t>
      </w:r>
      <w:hyperlink r:id="rId51" w:history="1">
        <w:r w:rsidR="003A4198" w:rsidRPr="005244AD">
          <w:rPr>
            <w:rStyle w:val="Lienhypertexte"/>
            <w:rFonts w:eastAsia="MS PGothic" w:cstheme="minorHAnsi"/>
            <w:sz w:val="28"/>
            <w:szCs w:val="28"/>
            <w:lang w:eastAsia="fr-FR"/>
          </w:rPr>
          <w:t>https://www.ebooksgratuits.org/pdf/orwell_ferme_des_animaux.pdf</w:t>
        </w:r>
      </w:hyperlink>
      <w:r w:rsidR="003A4198" w:rsidRPr="005244AD">
        <w:rPr>
          <w:rFonts w:eastAsia="MS PGothic" w:cstheme="minorHAnsi"/>
          <w:color w:val="4A86E8"/>
          <w:sz w:val="28"/>
          <w:szCs w:val="28"/>
          <w:lang w:eastAsia="fr-FR"/>
        </w:rPr>
        <w:t>)</w:t>
      </w:r>
    </w:p>
    <w:p w:rsidR="003A4198" w:rsidRPr="005244AD" w:rsidRDefault="003A4198" w:rsidP="00A35E51">
      <w:pPr>
        <w:keepNext/>
        <w:keepLines/>
        <w:spacing w:after="0" w:line="265" w:lineRule="auto"/>
        <w:ind w:left="640" w:hanging="10"/>
        <w:outlineLvl w:val="0"/>
        <w:rPr>
          <w:rFonts w:eastAsia="MS PGothic" w:cstheme="minorHAnsi"/>
          <w:color w:val="4A86E8"/>
          <w:sz w:val="28"/>
          <w:szCs w:val="28"/>
          <w:lang w:eastAsia="fr-FR"/>
        </w:rPr>
      </w:pPr>
    </w:p>
    <w:p w:rsidR="00CB23AC" w:rsidRPr="005244AD" w:rsidRDefault="00CB23AC" w:rsidP="00A35E51">
      <w:pPr>
        <w:keepNext/>
        <w:keepLines/>
        <w:spacing w:after="0" w:line="265" w:lineRule="auto"/>
        <w:ind w:left="640" w:hanging="10"/>
        <w:outlineLvl w:val="0"/>
        <w:rPr>
          <w:rFonts w:eastAsia="MS PGothic" w:cstheme="minorHAnsi"/>
          <w:color w:val="4A86E8"/>
          <w:sz w:val="28"/>
          <w:szCs w:val="28"/>
          <w:lang w:eastAsia="fr-FR"/>
        </w:rPr>
      </w:pPr>
      <w:r w:rsidRPr="005244AD">
        <w:rPr>
          <w:rFonts w:eastAsia="MS PGothic" w:cstheme="minorHAnsi"/>
          <w:color w:val="4A86E8"/>
          <w:sz w:val="28"/>
          <w:szCs w:val="28"/>
          <w:lang w:eastAsia="fr-FR"/>
        </w:rPr>
        <w:t>Vercors Les animaux dénaturés (1952) (Le Livre de Poche 9782253010234)</w:t>
      </w:r>
    </w:p>
    <w:p w:rsidR="00CB23AC" w:rsidRPr="005244AD" w:rsidRDefault="00CB23AC" w:rsidP="00A35E51">
      <w:pPr>
        <w:keepNext/>
        <w:keepLines/>
        <w:spacing w:after="0" w:line="265" w:lineRule="auto"/>
        <w:ind w:left="640" w:hanging="10"/>
        <w:outlineLvl w:val="0"/>
        <w:rPr>
          <w:rFonts w:eastAsia="MS PGothic" w:cstheme="minorHAnsi"/>
          <w:color w:val="4A86E8"/>
          <w:sz w:val="28"/>
          <w:szCs w:val="28"/>
          <w:lang w:eastAsia="fr-FR"/>
        </w:rPr>
      </w:pPr>
    </w:p>
    <w:p w:rsidR="00CB23AC" w:rsidRPr="005244AD" w:rsidRDefault="00CB23AC" w:rsidP="00A35E51">
      <w:pPr>
        <w:keepNext/>
        <w:keepLines/>
        <w:spacing w:after="0" w:line="265" w:lineRule="auto"/>
        <w:ind w:left="640" w:hanging="10"/>
        <w:outlineLvl w:val="0"/>
        <w:rPr>
          <w:rFonts w:eastAsia="MS PGothic" w:cstheme="minorHAnsi"/>
          <w:color w:val="4A86E8"/>
          <w:sz w:val="28"/>
          <w:szCs w:val="28"/>
          <w:lang w:eastAsia="fr-FR"/>
        </w:rPr>
      </w:pPr>
      <w:r w:rsidRPr="005244AD">
        <w:rPr>
          <w:rFonts w:eastAsia="MS PGothic" w:cstheme="minorHAnsi"/>
          <w:color w:val="4A86E8"/>
          <w:sz w:val="28"/>
          <w:szCs w:val="28"/>
          <w:lang w:eastAsia="fr-FR"/>
        </w:rPr>
        <w:t xml:space="preserve">Nicolas Bouvier L’Usage du monde (1963) </w:t>
      </w:r>
      <w:proofErr w:type="gramStart"/>
      <w:r w:rsidRPr="005244AD">
        <w:rPr>
          <w:rFonts w:eastAsia="MS PGothic" w:cstheme="minorHAnsi"/>
          <w:color w:val="4A86E8"/>
          <w:sz w:val="28"/>
          <w:szCs w:val="28"/>
          <w:lang w:eastAsia="fr-FR"/>
        </w:rPr>
        <w:t>( Le</w:t>
      </w:r>
      <w:proofErr w:type="gramEnd"/>
      <w:r w:rsidRPr="005244AD">
        <w:rPr>
          <w:rFonts w:eastAsia="MS PGothic" w:cstheme="minorHAnsi"/>
          <w:color w:val="4A86E8"/>
          <w:sz w:val="28"/>
          <w:szCs w:val="28"/>
          <w:lang w:eastAsia="fr-FR"/>
        </w:rPr>
        <w:t xml:space="preserve"> livre qui parle 9784621002438)</w:t>
      </w:r>
    </w:p>
    <w:p w:rsidR="00CB23AC" w:rsidRPr="005244AD" w:rsidRDefault="00CB23AC" w:rsidP="00A35E51">
      <w:pPr>
        <w:keepNext/>
        <w:keepLines/>
        <w:spacing w:after="0" w:line="265" w:lineRule="auto"/>
        <w:ind w:left="640" w:hanging="10"/>
        <w:outlineLvl w:val="0"/>
        <w:rPr>
          <w:rFonts w:eastAsia="MS PGothic" w:cstheme="minorHAnsi"/>
          <w:color w:val="4A86E8"/>
          <w:sz w:val="28"/>
          <w:szCs w:val="28"/>
          <w:lang w:eastAsia="fr-FR"/>
        </w:rPr>
      </w:pPr>
    </w:p>
    <w:p w:rsidR="00CB23AC" w:rsidRPr="005244AD" w:rsidRDefault="00CB23AC" w:rsidP="00A35E51">
      <w:pPr>
        <w:keepNext/>
        <w:keepLines/>
        <w:spacing w:after="0" w:line="265" w:lineRule="auto"/>
        <w:ind w:left="640" w:hanging="10"/>
        <w:outlineLvl w:val="0"/>
        <w:rPr>
          <w:rFonts w:eastAsia="MS PGothic" w:cstheme="minorHAnsi"/>
          <w:color w:val="4A86E8"/>
          <w:sz w:val="28"/>
          <w:szCs w:val="28"/>
          <w:lang w:eastAsia="fr-FR"/>
        </w:rPr>
      </w:pPr>
      <w:r w:rsidRPr="005244AD">
        <w:rPr>
          <w:rFonts w:eastAsia="MS PGothic" w:cstheme="minorHAnsi"/>
          <w:color w:val="4A86E8"/>
          <w:sz w:val="28"/>
          <w:szCs w:val="28"/>
          <w:lang w:eastAsia="fr-FR"/>
        </w:rPr>
        <w:t>Michel Tournier Vendredi ou les limbes du Pacifique (1967) (Folio Gallimard 9782070369591)</w:t>
      </w:r>
    </w:p>
    <w:p w:rsidR="00CB23AC" w:rsidRPr="005244AD" w:rsidRDefault="00CB23AC" w:rsidP="00A35E51">
      <w:pPr>
        <w:keepNext/>
        <w:keepLines/>
        <w:spacing w:after="0" w:line="265" w:lineRule="auto"/>
        <w:ind w:left="640" w:hanging="10"/>
        <w:outlineLvl w:val="0"/>
        <w:rPr>
          <w:rFonts w:eastAsia="MS PGothic" w:cstheme="minorHAnsi"/>
          <w:color w:val="4A86E8"/>
          <w:sz w:val="28"/>
          <w:szCs w:val="28"/>
          <w:lang w:eastAsia="fr-FR"/>
        </w:rPr>
      </w:pPr>
    </w:p>
    <w:p w:rsidR="00CB23AC" w:rsidRPr="005244AD" w:rsidRDefault="00CB23AC" w:rsidP="00A35E51">
      <w:pPr>
        <w:keepNext/>
        <w:keepLines/>
        <w:spacing w:after="0" w:line="265" w:lineRule="auto"/>
        <w:ind w:left="640" w:hanging="10"/>
        <w:outlineLvl w:val="0"/>
        <w:rPr>
          <w:rFonts w:eastAsia="MS PGothic" w:cstheme="minorHAnsi"/>
          <w:color w:val="4A86E8"/>
          <w:sz w:val="28"/>
          <w:szCs w:val="28"/>
          <w:lang w:eastAsia="fr-FR"/>
        </w:rPr>
      </w:pPr>
      <w:r w:rsidRPr="005244AD">
        <w:rPr>
          <w:rFonts w:eastAsia="MS PGothic" w:cstheme="minorHAnsi"/>
          <w:color w:val="4A86E8"/>
          <w:sz w:val="28"/>
          <w:szCs w:val="28"/>
          <w:lang w:eastAsia="fr-FR"/>
        </w:rPr>
        <w:t xml:space="preserve">Jean-Claude Carrière La Controverse de Valladolid </w:t>
      </w:r>
      <w:proofErr w:type="gramStart"/>
      <w:r w:rsidRPr="005244AD">
        <w:rPr>
          <w:rFonts w:eastAsia="MS PGothic" w:cstheme="minorHAnsi"/>
          <w:color w:val="4A86E8"/>
          <w:sz w:val="28"/>
          <w:szCs w:val="28"/>
          <w:lang w:eastAsia="fr-FR"/>
        </w:rPr>
        <w:t>( 1992</w:t>
      </w:r>
      <w:proofErr w:type="gramEnd"/>
      <w:r w:rsidRPr="005244AD">
        <w:rPr>
          <w:rFonts w:eastAsia="MS PGothic" w:cstheme="minorHAnsi"/>
          <w:color w:val="4A86E8"/>
          <w:sz w:val="28"/>
          <w:szCs w:val="28"/>
          <w:lang w:eastAsia="fr-FR"/>
        </w:rPr>
        <w:t>) (Actes Sud 9782330205928)</w:t>
      </w:r>
    </w:p>
    <w:p w:rsidR="00DA39A9" w:rsidRPr="005244AD" w:rsidRDefault="00DA39A9" w:rsidP="00A35E51">
      <w:pPr>
        <w:keepNext/>
        <w:keepLines/>
        <w:spacing w:after="0" w:line="265" w:lineRule="auto"/>
        <w:ind w:left="640" w:hanging="10"/>
        <w:outlineLvl w:val="0"/>
        <w:rPr>
          <w:rFonts w:eastAsia="Arial" w:cstheme="minorHAnsi"/>
          <w:color w:val="4A86E8"/>
          <w:sz w:val="28"/>
          <w:szCs w:val="28"/>
          <w:lang w:eastAsia="fr-FR"/>
        </w:rPr>
      </w:pPr>
    </w:p>
    <w:p w:rsidR="00A35E51" w:rsidRPr="005244AD" w:rsidRDefault="00A35E51" w:rsidP="00E4434B">
      <w:pPr>
        <w:keepNext/>
        <w:keepLines/>
        <w:spacing w:after="287" w:line="265" w:lineRule="auto"/>
        <w:outlineLvl w:val="0"/>
        <w:rPr>
          <w:rFonts w:eastAsia="Arial" w:cstheme="minorHAnsi"/>
          <w:color w:val="4A86E8"/>
          <w:sz w:val="28"/>
          <w:szCs w:val="28"/>
          <w:lang w:eastAsia="fr-FR"/>
        </w:rPr>
      </w:pPr>
      <w:r w:rsidRPr="005244AD">
        <w:rPr>
          <w:rFonts w:ascii="Segoe UI Symbol" w:eastAsia="MS PGothic" w:hAnsi="Segoe UI Symbol" w:cs="Segoe UI Symbol"/>
          <w:color w:val="4A86E8"/>
          <w:sz w:val="28"/>
          <w:szCs w:val="28"/>
          <w:lang w:eastAsia="fr-FR"/>
        </w:rPr>
        <w:t>➢</w:t>
      </w:r>
      <w:r w:rsidRPr="005244AD">
        <w:rPr>
          <w:rFonts w:eastAsia="MS PGothic" w:cstheme="minorHAnsi"/>
          <w:color w:val="4A86E8"/>
          <w:sz w:val="28"/>
          <w:szCs w:val="28"/>
          <w:lang w:eastAsia="fr-FR"/>
        </w:rPr>
        <w:t xml:space="preserve"> </w:t>
      </w:r>
      <w:r w:rsidRPr="005244AD">
        <w:rPr>
          <w:rFonts w:eastAsia="Arial" w:cstheme="minorHAnsi"/>
          <w:color w:val="4A86E8"/>
          <w:sz w:val="28"/>
          <w:szCs w:val="28"/>
          <w:lang w:eastAsia="fr-FR"/>
        </w:rPr>
        <w:t>Philosophie</w:t>
      </w:r>
    </w:p>
    <w:p w:rsidR="00A35E51" w:rsidRPr="005244AD" w:rsidRDefault="00ED1D13" w:rsidP="00A35E51">
      <w:pPr>
        <w:spacing w:after="57"/>
        <w:ind w:left="10" w:hanging="10"/>
        <w:rPr>
          <w:rFonts w:eastAsia="Calibri" w:cstheme="minorHAnsi"/>
          <w:color w:val="000000"/>
          <w:sz w:val="28"/>
          <w:szCs w:val="28"/>
          <w:lang w:eastAsia="fr-FR"/>
        </w:rPr>
      </w:pPr>
      <w:r w:rsidRPr="005244AD">
        <w:rPr>
          <w:rFonts w:eastAsia="Times New Roman" w:cstheme="minorHAnsi"/>
          <w:color w:val="363636"/>
          <w:sz w:val="28"/>
          <w:szCs w:val="28"/>
          <w:lang w:eastAsia="fr-FR"/>
        </w:rPr>
        <w:t>Gaston</w:t>
      </w:r>
      <w:r w:rsidR="00A35E51" w:rsidRPr="005244AD">
        <w:rPr>
          <w:rFonts w:eastAsia="Times New Roman" w:cstheme="minorHAnsi"/>
          <w:color w:val="363636"/>
          <w:sz w:val="28"/>
          <w:szCs w:val="28"/>
          <w:lang w:eastAsia="fr-FR"/>
        </w:rPr>
        <w:t xml:space="preserve"> Bachelard, </w:t>
      </w:r>
      <w:r w:rsidR="00A35E51" w:rsidRPr="005244AD">
        <w:rPr>
          <w:rFonts w:eastAsia="Times New Roman" w:cstheme="minorHAnsi"/>
          <w:i/>
          <w:color w:val="363636"/>
          <w:sz w:val="28"/>
          <w:szCs w:val="28"/>
          <w:lang w:eastAsia="fr-FR"/>
        </w:rPr>
        <w:t>La formation de l’esprit scientifique</w:t>
      </w:r>
    </w:p>
    <w:p w:rsidR="00A35E51" w:rsidRPr="005244AD" w:rsidRDefault="00ED1D13" w:rsidP="00A35E51">
      <w:pPr>
        <w:spacing w:after="57"/>
        <w:ind w:left="10" w:hanging="10"/>
        <w:rPr>
          <w:rFonts w:eastAsia="Calibri" w:cstheme="minorHAnsi"/>
          <w:color w:val="000000"/>
          <w:sz w:val="28"/>
          <w:szCs w:val="28"/>
          <w:lang w:eastAsia="fr-FR"/>
        </w:rPr>
      </w:pPr>
      <w:r w:rsidRPr="005244AD">
        <w:rPr>
          <w:rFonts w:eastAsia="Times New Roman" w:cstheme="minorHAnsi"/>
          <w:color w:val="363636"/>
          <w:sz w:val="28"/>
          <w:szCs w:val="28"/>
          <w:lang w:eastAsia="fr-FR"/>
        </w:rPr>
        <w:t>Alexandre</w:t>
      </w:r>
      <w:r w:rsidR="00A35E51" w:rsidRPr="005244AD">
        <w:rPr>
          <w:rFonts w:eastAsia="Times New Roman" w:cstheme="minorHAnsi"/>
          <w:color w:val="363636"/>
          <w:sz w:val="28"/>
          <w:szCs w:val="28"/>
          <w:lang w:eastAsia="fr-FR"/>
        </w:rPr>
        <w:t xml:space="preserve"> </w:t>
      </w:r>
      <w:proofErr w:type="spellStart"/>
      <w:r w:rsidR="00A35E51" w:rsidRPr="005244AD">
        <w:rPr>
          <w:rFonts w:eastAsia="Times New Roman" w:cstheme="minorHAnsi"/>
          <w:color w:val="363636"/>
          <w:sz w:val="28"/>
          <w:szCs w:val="28"/>
          <w:lang w:eastAsia="fr-FR"/>
        </w:rPr>
        <w:t>Koyre</w:t>
      </w:r>
      <w:proofErr w:type="spellEnd"/>
      <w:r w:rsidR="00A35E51" w:rsidRPr="005244AD">
        <w:rPr>
          <w:rFonts w:eastAsia="Times New Roman" w:cstheme="minorHAnsi"/>
          <w:color w:val="363636"/>
          <w:sz w:val="28"/>
          <w:szCs w:val="28"/>
          <w:lang w:eastAsia="fr-FR"/>
        </w:rPr>
        <w:t xml:space="preserve">, </w:t>
      </w:r>
      <w:r w:rsidR="00A35E51" w:rsidRPr="005244AD">
        <w:rPr>
          <w:rFonts w:eastAsia="Times New Roman" w:cstheme="minorHAnsi"/>
          <w:i/>
          <w:color w:val="363636"/>
          <w:sz w:val="28"/>
          <w:szCs w:val="28"/>
          <w:lang w:eastAsia="fr-FR"/>
        </w:rPr>
        <w:t>Du monde clos à l’univers infini</w:t>
      </w:r>
    </w:p>
    <w:p w:rsidR="00A35E51" w:rsidRPr="005244AD" w:rsidRDefault="00A35E51" w:rsidP="00A35E51">
      <w:pPr>
        <w:spacing w:after="57"/>
        <w:ind w:left="10" w:hanging="10"/>
        <w:rPr>
          <w:rFonts w:eastAsia="Calibri" w:cstheme="minorHAnsi"/>
          <w:color w:val="000000"/>
          <w:sz w:val="28"/>
          <w:szCs w:val="28"/>
          <w:lang w:eastAsia="fr-FR"/>
        </w:rPr>
      </w:pPr>
      <w:r w:rsidRPr="005244AD">
        <w:rPr>
          <w:rFonts w:eastAsia="Times New Roman" w:cstheme="minorHAnsi"/>
          <w:color w:val="363636"/>
          <w:sz w:val="28"/>
          <w:szCs w:val="28"/>
          <w:lang w:eastAsia="fr-FR"/>
        </w:rPr>
        <w:t>T</w:t>
      </w:r>
      <w:r w:rsidR="005244AD">
        <w:rPr>
          <w:rFonts w:eastAsia="Times New Roman" w:cstheme="minorHAnsi"/>
          <w:color w:val="363636"/>
          <w:sz w:val="28"/>
          <w:szCs w:val="28"/>
          <w:lang w:eastAsia="fr-FR"/>
        </w:rPr>
        <w:t xml:space="preserve">homas </w:t>
      </w:r>
      <w:r w:rsidR="00ED1D13" w:rsidRPr="005244AD">
        <w:rPr>
          <w:rFonts w:eastAsia="Times New Roman" w:cstheme="minorHAnsi"/>
          <w:color w:val="363636"/>
          <w:sz w:val="28"/>
          <w:szCs w:val="28"/>
          <w:lang w:eastAsia="fr-FR"/>
        </w:rPr>
        <w:t>Samuel</w:t>
      </w:r>
      <w:r w:rsidRPr="005244AD">
        <w:rPr>
          <w:rFonts w:eastAsia="Times New Roman" w:cstheme="minorHAnsi"/>
          <w:color w:val="363636"/>
          <w:sz w:val="28"/>
          <w:szCs w:val="28"/>
          <w:lang w:eastAsia="fr-FR"/>
        </w:rPr>
        <w:t xml:space="preserve"> Kuhn, </w:t>
      </w:r>
      <w:r w:rsidRPr="005244AD">
        <w:rPr>
          <w:rFonts w:eastAsia="Times New Roman" w:cstheme="minorHAnsi"/>
          <w:i/>
          <w:color w:val="363636"/>
          <w:sz w:val="28"/>
          <w:szCs w:val="28"/>
          <w:lang w:eastAsia="fr-FR"/>
        </w:rPr>
        <w:t>La structure des révolutions scientifiques</w:t>
      </w:r>
    </w:p>
    <w:p w:rsidR="00A35E51" w:rsidRPr="005244AD" w:rsidRDefault="00A35E51" w:rsidP="00A35E51">
      <w:pPr>
        <w:spacing w:after="57"/>
        <w:ind w:left="10" w:hanging="10"/>
        <w:rPr>
          <w:rFonts w:eastAsia="Times New Roman" w:cstheme="minorHAnsi"/>
          <w:i/>
          <w:color w:val="363636"/>
          <w:sz w:val="28"/>
          <w:szCs w:val="28"/>
          <w:lang w:eastAsia="fr-FR"/>
        </w:rPr>
      </w:pPr>
      <w:r w:rsidRPr="005244AD">
        <w:rPr>
          <w:rFonts w:eastAsia="Times New Roman" w:cstheme="minorHAnsi"/>
          <w:color w:val="363636"/>
          <w:sz w:val="28"/>
          <w:szCs w:val="28"/>
          <w:lang w:eastAsia="fr-FR"/>
        </w:rPr>
        <w:t>P</w:t>
      </w:r>
      <w:r w:rsidR="00ED1D13" w:rsidRPr="005244AD">
        <w:rPr>
          <w:rFonts w:eastAsia="Times New Roman" w:cstheme="minorHAnsi"/>
          <w:color w:val="363636"/>
          <w:sz w:val="28"/>
          <w:szCs w:val="28"/>
          <w:lang w:eastAsia="fr-FR"/>
        </w:rPr>
        <w:t>eter</w:t>
      </w:r>
      <w:r w:rsidRPr="005244AD">
        <w:rPr>
          <w:rFonts w:eastAsia="Times New Roman" w:cstheme="minorHAnsi"/>
          <w:color w:val="363636"/>
          <w:sz w:val="28"/>
          <w:szCs w:val="28"/>
          <w:lang w:eastAsia="fr-FR"/>
        </w:rPr>
        <w:t xml:space="preserve"> Singer, </w:t>
      </w:r>
      <w:r w:rsidRPr="005244AD">
        <w:rPr>
          <w:rFonts w:eastAsia="Times New Roman" w:cstheme="minorHAnsi"/>
          <w:i/>
          <w:color w:val="363636"/>
          <w:sz w:val="28"/>
          <w:szCs w:val="28"/>
          <w:lang w:eastAsia="fr-FR"/>
        </w:rPr>
        <w:t>La libération animale</w:t>
      </w:r>
    </w:p>
    <w:p w:rsidR="00ED1D13" w:rsidRPr="005244AD" w:rsidRDefault="00ED1D13" w:rsidP="00A35E51">
      <w:pPr>
        <w:spacing w:after="57"/>
        <w:ind w:left="10" w:hanging="10"/>
        <w:rPr>
          <w:rFonts w:eastAsia="Calibri" w:cstheme="minorHAnsi"/>
          <w:color w:val="000000"/>
          <w:sz w:val="28"/>
          <w:szCs w:val="28"/>
          <w:lang w:eastAsia="fr-FR"/>
        </w:rPr>
      </w:pPr>
      <w:r w:rsidRPr="005244AD">
        <w:rPr>
          <w:rFonts w:eastAsia="Times New Roman" w:cstheme="minorHAnsi"/>
          <w:color w:val="363636"/>
          <w:sz w:val="28"/>
          <w:szCs w:val="28"/>
          <w:shd w:val="clear" w:color="auto" w:fill="FFFFFF"/>
          <w:lang w:eastAsia="fr-FR"/>
        </w:rPr>
        <w:t xml:space="preserve">Claude Lévi-Strauss, </w:t>
      </w:r>
      <w:r w:rsidRPr="005244AD">
        <w:rPr>
          <w:rFonts w:eastAsia="Times New Roman" w:cstheme="minorHAnsi"/>
          <w:i/>
          <w:color w:val="363636"/>
          <w:sz w:val="28"/>
          <w:szCs w:val="28"/>
          <w:shd w:val="clear" w:color="auto" w:fill="FFFFFF"/>
          <w:lang w:eastAsia="fr-FR"/>
        </w:rPr>
        <w:t xml:space="preserve">Race et Histoire </w:t>
      </w:r>
      <w:r w:rsidRPr="005244AD">
        <w:rPr>
          <w:rFonts w:eastAsia="Times New Roman" w:cstheme="minorHAnsi"/>
          <w:color w:val="363636"/>
          <w:sz w:val="28"/>
          <w:szCs w:val="28"/>
          <w:shd w:val="clear" w:color="auto" w:fill="FFFFFF"/>
          <w:lang w:eastAsia="fr-FR"/>
        </w:rPr>
        <w:t xml:space="preserve">(1952) et </w:t>
      </w:r>
      <w:r w:rsidRPr="005244AD">
        <w:rPr>
          <w:rFonts w:eastAsia="Times New Roman" w:cstheme="minorHAnsi"/>
          <w:i/>
          <w:color w:val="363636"/>
          <w:sz w:val="28"/>
          <w:szCs w:val="28"/>
          <w:shd w:val="clear" w:color="auto" w:fill="FFFFFF"/>
        </w:rPr>
        <w:t xml:space="preserve">Tristes Tropiques </w:t>
      </w:r>
      <w:r w:rsidRPr="005244AD">
        <w:rPr>
          <w:rFonts w:eastAsia="Times New Roman" w:cstheme="minorHAnsi"/>
          <w:color w:val="363636"/>
          <w:sz w:val="28"/>
          <w:szCs w:val="28"/>
          <w:shd w:val="clear" w:color="auto" w:fill="FFFFFF"/>
        </w:rPr>
        <w:t>(1955)</w:t>
      </w:r>
    </w:p>
    <w:p w:rsidR="00ED1D13" w:rsidRPr="005244AD" w:rsidRDefault="00ED1D13" w:rsidP="00A35E51">
      <w:pPr>
        <w:keepNext/>
        <w:keepLines/>
        <w:spacing w:after="287" w:line="265" w:lineRule="auto"/>
        <w:ind w:left="640" w:hanging="10"/>
        <w:outlineLvl w:val="0"/>
        <w:rPr>
          <w:rFonts w:eastAsia="MS PGothic" w:cstheme="minorHAnsi"/>
          <w:color w:val="4A86E8"/>
          <w:sz w:val="28"/>
          <w:szCs w:val="28"/>
          <w:lang w:eastAsia="fr-FR"/>
        </w:rPr>
      </w:pPr>
    </w:p>
    <w:p w:rsidR="00A35E51" w:rsidRPr="005244AD" w:rsidRDefault="00A35E51" w:rsidP="00E4434B">
      <w:pPr>
        <w:keepNext/>
        <w:keepLines/>
        <w:spacing w:after="287" w:line="265" w:lineRule="auto"/>
        <w:outlineLvl w:val="0"/>
        <w:rPr>
          <w:rFonts w:eastAsia="Arial" w:cstheme="minorHAnsi"/>
          <w:color w:val="4A86E8"/>
          <w:sz w:val="28"/>
          <w:szCs w:val="28"/>
          <w:lang w:eastAsia="fr-FR"/>
        </w:rPr>
      </w:pPr>
      <w:r w:rsidRPr="005244AD">
        <w:rPr>
          <w:rFonts w:ascii="Segoe UI Symbol" w:eastAsia="MS PGothic" w:hAnsi="Segoe UI Symbol" w:cs="Segoe UI Symbol"/>
          <w:color w:val="4A86E8"/>
          <w:sz w:val="28"/>
          <w:szCs w:val="28"/>
          <w:lang w:eastAsia="fr-FR"/>
        </w:rPr>
        <w:t>➢</w:t>
      </w:r>
      <w:r w:rsidRPr="005244AD">
        <w:rPr>
          <w:rFonts w:eastAsia="MS PGothic" w:cstheme="minorHAnsi"/>
          <w:color w:val="4A86E8"/>
          <w:sz w:val="28"/>
          <w:szCs w:val="28"/>
          <w:lang w:eastAsia="fr-FR"/>
        </w:rPr>
        <w:t xml:space="preserve"> </w:t>
      </w:r>
      <w:r w:rsidRPr="005244AD">
        <w:rPr>
          <w:rFonts w:eastAsia="Arial" w:cstheme="minorHAnsi"/>
          <w:color w:val="4A86E8"/>
          <w:sz w:val="28"/>
          <w:szCs w:val="28"/>
          <w:lang w:eastAsia="fr-FR"/>
        </w:rPr>
        <w:t>Cinéma</w:t>
      </w:r>
    </w:p>
    <w:p w:rsidR="00A35E51" w:rsidRPr="005244AD" w:rsidRDefault="00A35E51" w:rsidP="00A35E51">
      <w:pPr>
        <w:spacing w:after="48" w:line="265" w:lineRule="auto"/>
        <w:ind w:left="745" w:right="100" w:hanging="10"/>
        <w:rPr>
          <w:rFonts w:eastAsia="Times New Roman" w:cstheme="minorHAnsi"/>
          <w:color w:val="000000"/>
          <w:sz w:val="28"/>
          <w:szCs w:val="28"/>
          <w:lang w:eastAsia="fr-FR"/>
        </w:rPr>
      </w:pPr>
      <w:r w:rsidRPr="005244AD">
        <w:rPr>
          <w:rFonts w:eastAsia="Times New Roman" w:cstheme="minorHAnsi"/>
          <w:color w:val="000000"/>
          <w:sz w:val="28"/>
          <w:szCs w:val="28"/>
          <w:lang w:eastAsia="fr-FR"/>
        </w:rPr>
        <w:t xml:space="preserve">[Film] Ridley Scott, </w:t>
      </w:r>
      <w:r w:rsidRPr="005244AD">
        <w:rPr>
          <w:rFonts w:eastAsia="Times New Roman" w:cstheme="minorHAnsi"/>
          <w:i/>
          <w:color w:val="000000"/>
          <w:sz w:val="28"/>
          <w:szCs w:val="28"/>
          <w:lang w:eastAsia="fr-FR"/>
        </w:rPr>
        <w:t xml:space="preserve">1492 : Christoph Colomb </w:t>
      </w:r>
      <w:r w:rsidRPr="005244AD">
        <w:rPr>
          <w:rFonts w:eastAsia="Times New Roman" w:cstheme="minorHAnsi"/>
          <w:color w:val="000000"/>
          <w:sz w:val="28"/>
          <w:szCs w:val="28"/>
          <w:lang w:eastAsia="fr-FR"/>
        </w:rPr>
        <w:t>(1992).</w:t>
      </w:r>
    </w:p>
    <w:p w:rsidR="00CB23AC" w:rsidRPr="005244AD" w:rsidRDefault="00CB23AC" w:rsidP="00A35E51">
      <w:pPr>
        <w:spacing w:after="48" w:line="265" w:lineRule="auto"/>
        <w:ind w:left="745" w:right="100" w:hanging="10"/>
        <w:rPr>
          <w:rFonts w:eastAsia="Calibri" w:cstheme="minorHAnsi"/>
          <w:color w:val="000000"/>
          <w:sz w:val="28"/>
          <w:szCs w:val="28"/>
          <w:lang w:eastAsia="fr-FR"/>
        </w:rPr>
      </w:pPr>
    </w:p>
    <w:p w:rsidR="00A35E51" w:rsidRPr="005244AD" w:rsidRDefault="00A35E51" w:rsidP="00A35E51">
      <w:pPr>
        <w:spacing w:after="52" w:line="265" w:lineRule="auto"/>
        <w:ind w:left="745" w:hanging="10"/>
        <w:rPr>
          <w:rFonts w:eastAsia="Times New Roman" w:cstheme="minorHAnsi"/>
          <w:color w:val="000000"/>
          <w:sz w:val="28"/>
          <w:szCs w:val="28"/>
          <w:lang w:eastAsia="fr-FR"/>
        </w:rPr>
      </w:pPr>
      <w:r w:rsidRPr="005244AD">
        <w:rPr>
          <w:rFonts w:eastAsia="Times New Roman" w:cstheme="minorHAnsi"/>
          <w:color w:val="000000"/>
          <w:sz w:val="28"/>
          <w:szCs w:val="28"/>
          <w:lang w:eastAsia="fr-FR"/>
        </w:rPr>
        <w:t xml:space="preserve">[Téléfilm] </w:t>
      </w:r>
      <w:hyperlink r:id="rId52">
        <w:r w:rsidRPr="005244AD">
          <w:rPr>
            <w:rFonts w:eastAsia="Times New Roman" w:cstheme="minorHAnsi"/>
            <w:color w:val="1155CC"/>
            <w:sz w:val="28"/>
            <w:szCs w:val="28"/>
            <w:u w:val="single" w:color="1155CC"/>
            <w:lang w:eastAsia="fr-FR"/>
          </w:rPr>
          <w:t xml:space="preserve">Jean-Daniel </w:t>
        </w:r>
        <w:proofErr w:type="spellStart"/>
        <w:r w:rsidRPr="005244AD">
          <w:rPr>
            <w:rFonts w:eastAsia="Times New Roman" w:cstheme="minorHAnsi"/>
            <w:color w:val="1155CC"/>
            <w:sz w:val="28"/>
            <w:szCs w:val="28"/>
            <w:u w:val="single" w:color="1155CC"/>
            <w:lang w:eastAsia="fr-FR"/>
          </w:rPr>
          <w:t>Verhaeghe</w:t>
        </w:r>
        <w:proofErr w:type="spellEnd"/>
        <w:r w:rsidRPr="005244AD">
          <w:rPr>
            <w:rFonts w:eastAsia="Times New Roman" w:cstheme="minorHAnsi"/>
            <w:color w:val="1155CC"/>
            <w:sz w:val="28"/>
            <w:szCs w:val="28"/>
            <w:u w:val="single" w:color="1155CC"/>
            <w:lang w:eastAsia="fr-FR"/>
          </w:rPr>
          <w:t>,</w:t>
        </w:r>
      </w:hyperlink>
      <w:r w:rsidRPr="005244AD">
        <w:rPr>
          <w:rFonts w:eastAsia="Times New Roman" w:cstheme="minorHAnsi"/>
          <w:color w:val="1155CC"/>
          <w:sz w:val="28"/>
          <w:szCs w:val="28"/>
          <w:u w:val="single" w:color="1155CC"/>
          <w:lang w:eastAsia="fr-FR"/>
        </w:rPr>
        <w:t xml:space="preserve"> </w:t>
      </w:r>
      <w:hyperlink r:id="rId53">
        <w:r w:rsidRPr="005244AD">
          <w:rPr>
            <w:rFonts w:eastAsia="Times New Roman" w:cstheme="minorHAnsi"/>
            <w:i/>
            <w:color w:val="1155CC"/>
            <w:sz w:val="28"/>
            <w:szCs w:val="28"/>
            <w:u w:val="single" w:color="1155CC"/>
            <w:lang w:eastAsia="fr-FR"/>
          </w:rPr>
          <w:t>La controverse de</w:t>
        </w:r>
      </w:hyperlink>
      <w:r w:rsidRPr="005244AD">
        <w:rPr>
          <w:rFonts w:eastAsia="Times New Roman" w:cstheme="minorHAnsi"/>
          <w:i/>
          <w:color w:val="1155CC"/>
          <w:sz w:val="28"/>
          <w:szCs w:val="28"/>
          <w:u w:val="single" w:color="1155CC"/>
          <w:lang w:eastAsia="fr-FR"/>
        </w:rPr>
        <w:t xml:space="preserve"> </w:t>
      </w:r>
      <w:hyperlink r:id="rId54">
        <w:r w:rsidRPr="005244AD">
          <w:rPr>
            <w:rFonts w:eastAsia="Times New Roman" w:cstheme="minorHAnsi"/>
            <w:i/>
            <w:color w:val="1155CC"/>
            <w:sz w:val="28"/>
            <w:szCs w:val="28"/>
            <w:u w:val="single" w:color="1155CC"/>
            <w:lang w:eastAsia="fr-FR"/>
          </w:rPr>
          <w:t>Valladolid,</w:t>
        </w:r>
      </w:hyperlink>
      <w:hyperlink r:id="rId55">
        <w:r w:rsidRPr="005244AD">
          <w:rPr>
            <w:rFonts w:eastAsia="Times New Roman" w:cstheme="minorHAnsi"/>
            <w:color w:val="1155CC"/>
            <w:sz w:val="28"/>
            <w:szCs w:val="28"/>
            <w:u w:val="single" w:color="1155CC"/>
            <w:lang w:eastAsia="fr-FR"/>
          </w:rPr>
          <w:t>1992</w:t>
        </w:r>
      </w:hyperlink>
      <w:r w:rsidRPr="005244AD">
        <w:rPr>
          <w:rFonts w:eastAsia="Times New Roman" w:cstheme="minorHAnsi"/>
          <w:color w:val="000000"/>
          <w:sz w:val="28"/>
          <w:szCs w:val="28"/>
          <w:lang w:eastAsia="fr-FR"/>
        </w:rPr>
        <w:t>.</w:t>
      </w:r>
    </w:p>
    <w:p w:rsidR="00CB23AC" w:rsidRPr="005244AD" w:rsidRDefault="00CB23AC" w:rsidP="00A35E51">
      <w:pPr>
        <w:spacing w:after="52" w:line="265" w:lineRule="auto"/>
        <w:ind w:left="745" w:hanging="10"/>
        <w:rPr>
          <w:rFonts w:eastAsia="Calibri" w:cstheme="minorHAnsi"/>
          <w:color w:val="000000"/>
          <w:sz w:val="28"/>
          <w:szCs w:val="28"/>
          <w:lang w:eastAsia="fr-FR"/>
        </w:rPr>
      </w:pPr>
    </w:p>
    <w:p w:rsidR="00A35E51" w:rsidRPr="005244AD" w:rsidRDefault="00A35E51" w:rsidP="00A35E51">
      <w:pPr>
        <w:spacing w:after="48" w:line="265" w:lineRule="auto"/>
        <w:ind w:left="745" w:right="100" w:hanging="10"/>
        <w:rPr>
          <w:rFonts w:eastAsia="Times New Roman" w:cstheme="minorHAnsi"/>
          <w:color w:val="000000"/>
          <w:sz w:val="28"/>
          <w:szCs w:val="28"/>
          <w:lang w:eastAsia="fr-FR"/>
        </w:rPr>
      </w:pPr>
      <w:r w:rsidRPr="005244AD">
        <w:rPr>
          <w:rFonts w:eastAsia="Times New Roman" w:cstheme="minorHAnsi"/>
          <w:color w:val="000000"/>
          <w:sz w:val="28"/>
          <w:szCs w:val="28"/>
          <w:lang w:eastAsia="fr-FR"/>
        </w:rPr>
        <w:t xml:space="preserve">[Film] Terence </w:t>
      </w:r>
      <w:proofErr w:type="spellStart"/>
      <w:r w:rsidRPr="005244AD">
        <w:rPr>
          <w:rFonts w:eastAsia="Times New Roman" w:cstheme="minorHAnsi"/>
          <w:color w:val="000000"/>
          <w:sz w:val="28"/>
          <w:szCs w:val="28"/>
          <w:lang w:eastAsia="fr-FR"/>
        </w:rPr>
        <w:t>Malick</w:t>
      </w:r>
      <w:proofErr w:type="spellEnd"/>
      <w:r w:rsidRPr="005244AD">
        <w:rPr>
          <w:rFonts w:eastAsia="Times New Roman" w:cstheme="minorHAnsi"/>
          <w:color w:val="000000"/>
          <w:sz w:val="28"/>
          <w:szCs w:val="28"/>
          <w:lang w:eastAsia="fr-FR"/>
        </w:rPr>
        <w:t xml:space="preserve">, </w:t>
      </w:r>
      <w:r w:rsidRPr="005244AD">
        <w:rPr>
          <w:rFonts w:eastAsia="Times New Roman" w:cstheme="minorHAnsi"/>
          <w:i/>
          <w:color w:val="000000"/>
          <w:sz w:val="28"/>
          <w:szCs w:val="28"/>
          <w:lang w:eastAsia="fr-FR"/>
        </w:rPr>
        <w:t xml:space="preserve">Le Nouveau Monde </w:t>
      </w:r>
      <w:r w:rsidRPr="005244AD">
        <w:rPr>
          <w:rFonts w:eastAsia="Times New Roman" w:cstheme="minorHAnsi"/>
          <w:color w:val="000000"/>
          <w:sz w:val="28"/>
          <w:szCs w:val="28"/>
          <w:lang w:eastAsia="fr-FR"/>
        </w:rPr>
        <w:t>(2005)</w:t>
      </w:r>
    </w:p>
    <w:p w:rsidR="00CB23AC" w:rsidRPr="005244AD" w:rsidRDefault="00CB23AC" w:rsidP="00A35E51">
      <w:pPr>
        <w:spacing w:after="48" w:line="265" w:lineRule="auto"/>
        <w:ind w:left="745" w:right="100" w:hanging="10"/>
        <w:rPr>
          <w:rFonts w:eastAsia="Calibri" w:cstheme="minorHAnsi"/>
          <w:color w:val="000000"/>
          <w:sz w:val="28"/>
          <w:szCs w:val="28"/>
          <w:lang w:eastAsia="fr-FR"/>
        </w:rPr>
      </w:pPr>
    </w:p>
    <w:p w:rsidR="00CB23AC" w:rsidRPr="005244AD" w:rsidRDefault="00A35E51" w:rsidP="00CB23AC">
      <w:pPr>
        <w:spacing w:after="740" w:line="265" w:lineRule="auto"/>
        <w:ind w:left="745" w:right="685" w:hanging="10"/>
        <w:rPr>
          <w:rFonts w:eastAsia="Times New Roman" w:cstheme="minorHAnsi"/>
          <w:color w:val="000000"/>
          <w:sz w:val="28"/>
          <w:szCs w:val="28"/>
          <w:lang w:eastAsia="fr-FR"/>
        </w:rPr>
      </w:pPr>
      <w:r w:rsidRPr="005244AD">
        <w:rPr>
          <w:rFonts w:eastAsia="Times New Roman" w:cstheme="minorHAnsi"/>
          <w:color w:val="000000"/>
          <w:sz w:val="28"/>
          <w:szCs w:val="28"/>
          <w:lang w:eastAsia="fr-FR"/>
        </w:rPr>
        <w:t>[Documentaire]  Bruno Victor-</w:t>
      </w:r>
      <w:proofErr w:type="spellStart"/>
      <w:r w:rsidRPr="005244AD">
        <w:rPr>
          <w:rFonts w:eastAsia="Times New Roman" w:cstheme="minorHAnsi"/>
          <w:color w:val="000000"/>
          <w:sz w:val="28"/>
          <w:szCs w:val="28"/>
          <w:lang w:eastAsia="fr-FR"/>
        </w:rPr>
        <w:t>Pujebet</w:t>
      </w:r>
      <w:proofErr w:type="spellEnd"/>
      <w:r w:rsidRPr="005244AD">
        <w:rPr>
          <w:rFonts w:eastAsia="Times New Roman" w:cstheme="minorHAnsi"/>
          <w:color w:val="000000"/>
          <w:sz w:val="28"/>
          <w:szCs w:val="28"/>
          <w:lang w:eastAsia="fr-FR"/>
        </w:rPr>
        <w:t xml:space="preserve"> et Pascal Blanchard </w:t>
      </w:r>
      <w:r w:rsidRPr="005244AD">
        <w:rPr>
          <w:rFonts w:eastAsia="Times New Roman" w:cstheme="minorHAnsi"/>
          <w:i/>
          <w:color w:val="000000"/>
          <w:sz w:val="28"/>
          <w:szCs w:val="28"/>
          <w:lang w:eastAsia="fr-FR"/>
        </w:rPr>
        <w:t xml:space="preserve">Sauvages au cœur des zoos humains </w:t>
      </w:r>
      <w:hyperlink r:id="rId56">
        <w:r w:rsidRPr="005244AD">
          <w:rPr>
            <w:rFonts w:eastAsia="Times New Roman" w:cstheme="minorHAnsi"/>
            <w:color w:val="000000"/>
            <w:sz w:val="28"/>
            <w:szCs w:val="28"/>
            <w:lang w:eastAsia="fr-FR"/>
          </w:rPr>
          <w:t>(</w:t>
        </w:r>
      </w:hyperlink>
      <w:hyperlink r:id="rId57">
        <w:r w:rsidRPr="005244AD">
          <w:rPr>
            <w:rFonts w:eastAsia="Times New Roman" w:cstheme="minorHAnsi"/>
            <w:color w:val="1155CC"/>
            <w:sz w:val="28"/>
            <w:szCs w:val="28"/>
            <w:u w:val="single" w:color="1155CC"/>
            <w:lang w:eastAsia="fr-FR"/>
          </w:rPr>
          <w:t xml:space="preserve">disponible sur </w:t>
        </w:r>
        <w:proofErr w:type="spellStart"/>
        <w:r w:rsidRPr="005244AD">
          <w:rPr>
            <w:rFonts w:eastAsia="Times New Roman" w:cstheme="minorHAnsi"/>
            <w:color w:val="1155CC"/>
            <w:sz w:val="28"/>
            <w:szCs w:val="28"/>
            <w:u w:val="single" w:color="1155CC"/>
            <w:lang w:eastAsia="fr-FR"/>
          </w:rPr>
          <w:t>youtube</w:t>
        </w:r>
        <w:proofErr w:type="spellEnd"/>
      </w:hyperlink>
      <w:r w:rsidRPr="005244AD">
        <w:rPr>
          <w:rFonts w:eastAsia="Times New Roman" w:cstheme="minorHAnsi"/>
          <w:color w:val="000000"/>
          <w:sz w:val="28"/>
          <w:szCs w:val="28"/>
          <w:lang w:eastAsia="fr-FR"/>
        </w:rPr>
        <w:t xml:space="preserve">), (2017) </w:t>
      </w:r>
    </w:p>
    <w:p w:rsidR="00A35E51" w:rsidRPr="005244AD" w:rsidRDefault="00A35E51" w:rsidP="00CB23AC">
      <w:pPr>
        <w:spacing w:after="740" w:line="265" w:lineRule="auto"/>
        <w:ind w:left="745" w:right="685" w:hanging="10"/>
        <w:rPr>
          <w:rFonts w:eastAsia="Times New Roman" w:cstheme="minorHAnsi"/>
          <w:color w:val="000000"/>
          <w:sz w:val="28"/>
          <w:szCs w:val="28"/>
          <w:lang w:eastAsia="fr-FR"/>
        </w:rPr>
      </w:pPr>
      <w:r w:rsidRPr="005244AD">
        <w:rPr>
          <w:rFonts w:eastAsia="Times New Roman" w:cstheme="minorHAnsi"/>
          <w:color w:val="000000"/>
          <w:sz w:val="28"/>
          <w:szCs w:val="28"/>
          <w:lang w:eastAsia="fr-FR"/>
        </w:rPr>
        <w:t xml:space="preserve">[Film] Abdellatif </w:t>
      </w:r>
      <w:proofErr w:type="spellStart"/>
      <w:r w:rsidRPr="005244AD">
        <w:rPr>
          <w:rFonts w:eastAsia="Times New Roman" w:cstheme="minorHAnsi"/>
          <w:color w:val="000000"/>
          <w:sz w:val="28"/>
          <w:szCs w:val="28"/>
          <w:lang w:eastAsia="fr-FR"/>
        </w:rPr>
        <w:t>Kéchiche</w:t>
      </w:r>
      <w:proofErr w:type="spellEnd"/>
      <w:r w:rsidRPr="005244AD">
        <w:rPr>
          <w:rFonts w:eastAsia="Times New Roman" w:cstheme="minorHAnsi"/>
          <w:color w:val="000000"/>
          <w:sz w:val="28"/>
          <w:szCs w:val="28"/>
          <w:lang w:eastAsia="fr-FR"/>
        </w:rPr>
        <w:t xml:space="preserve"> </w:t>
      </w:r>
      <w:hyperlink r:id="rId58">
        <w:r w:rsidRPr="005244AD">
          <w:rPr>
            <w:rFonts w:eastAsia="Times New Roman" w:cstheme="minorHAnsi"/>
            <w:i/>
            <w:color w:val="1155CC"/>
            <w:sz w:val="28"/>
            <w:szCs w:val="28"/>
            <w:u w:val="single" w:color="1155CC"/>
            <w:lang w:eastAsia="fr-FR"/>
          </w:rPr>
          <w:t>Vénus Noire</w:t>
        </w:r>
      </w:hyperlink>
      <w:r w:rsidRPr="005244AD">
        <w:rPr>
          <w:rFonts w:eastAsia="Times New Roman" w:cstheme="minorHAnsi"/>
          <w:i/>
          <w:color w:val="1155CC"/>
          <w:sz w:val="28"/>
          <w:szCs w:val="28"/>
          <w:u w:val="single" w:color="1155CC"/>
          <w:lang w:eastAsia="fr-FR"/>
        </w:rPr>
        <w:t xml:space="preserve"> </w:t>
      </w:r>
      <w:r w:rsidRPr="005244AD">
        <w:rPr>
          <w:rFonts w:eastAsia="Times New Roman" w:cstheme="minorHAnsi"/>
          <w:color w:val="000000"/>
          <w:sz w:val="28"/>
          <w:szCs w:val="28"/>
          <w:lang w:eastAsia="fr-FR"/>
        </w:rPr>
        <w:t>(2010)</w:t>
      </w:r>
    </w:p>
    <w:p w:rsidR="00A35E51" w:rsidRPr="005244AD" w:rsidRDefault="00E4434B" w:rsidP="00CB23AC">
      <w:pPr>
        <w:spacing w:after="290"/>
        <w:ind w:left="10" w:right="346" w:hanging="10"/>
        <w:rPr>
          <w:rFonts w:eastAsia="Calibri" w:cstheme="minorHAnsi"/>
          <w:color w:val="000000"/>
          <w:sz w:val="28"/>
          <w:szCs w:val="28"/>
          <w:lang w:eastAsia="fr-FR"/>
        </w:rPr>
      </w:pPr>
      <w:r>
        <w:rPr>
          <w:rFonts w:eastAsia="MS PGothic" w:cstheme="minorHAnsi"/>
          <w:color w:val="4A86E8"/>
          <w:sz w:val="28"/>
          <w:szCs w:val="28"/>
          <w:lang w:eastAsia="fr-FR"/>
        </w:rPr>
        <w:t xml:space="preserve"> </w:t>
      </w:r>
      <w:r w:rsidR="00A35E51" w:rsidRPr="005244AD">
        <w:rPr>
          <w:rFonts w:ascii="Segoe UI Symbol" w:eastAsia="MS PGothic" w:hAnsi="Segoe UI Symbol" w:cs="Segoe UI Symbol"/>
          <w:color w:val="4A86E8"/>
          <w:sz w:val="28"/>
          <w:szCs w:val="28"/>
          <w:lang w:eastAsia="fr-FR"/>
        </w:rPr>
        <w:t>➢</w:t>
      </w:r>
      <w:r w:rsidR="00A35E51" w:rsidRPr="005244AD">
        <w:rPr>
          <w:rFonts w:eastAsia="MS PGothic" w:cstheme="minorHAnsi"/>
          <w:color w:val="4A86E8"/>
          <w:sz w:val="28"/>
          <w:szCs w:val="28"/>
          <w:lang w:eastAsia="fr-FR"/>
        </w:rPr>
        <w:t xml:space="preserve"> </w:t>
      </w:r>
      <w:r w:rsidR="00A35E51" w:rsidRPr="005244AD">
        <w:rPr>
          <w:rFonts w:eastAsia="Arial" w:cstheme="minorHAnsi"/>
          <w:color w:val="4A86E8"/>
          <w:sz w:val="28"/>
          <w:szCs w:val="28"/>
          <w:lang w:eastAsia="fr-FR"/>
        </w:rPr>
        <w:t>Ouvrages généraux pour comprendre le contexte historique</w:t>
      </w:r>
    </w:p>
    <w:p w:rsidR="006B4622" w:rsidRPr="005244AD" w:rsidRDefault="00410ABF" w:rsidP="005244AD">
      <w:pPr>
        <w:spacing w:after="25" w:line="265" w:lineRule="auto"/>
        <w:ind w:left="10" w:hanging="10"/>
        <w:rPr>
          <w:rFonts w:eastAsia="Calibri" w:cstheme="minorHAnsi"/>
          <w:color w:val="000000"/>
          <w:sz w:val="28"/>
          <w:szCs w:val="28"/>
          <w:lang w:eastAsia="fr-FR"/>
        </w:rPr>
      </w:pPr>
      <w:hyperlink r:id="rId59">
        <w:r w:rsidR="00A35E51" w:rsidRPr="005244AD">
          <w:rPr>
            <w:rFonts w:eastAsia="Times New Roman" w:cstheme="minorHAnsi"/>
            <w:i/>
            <w:color w:val="1155CC"/>
            <w:sz w:val="28"/>
            <w:szCs w:val="28"/>
            <w:u w:val="single" w:color="1155CC"/>
            <w:lang w:eastAsia="fr-FR"/>
          </w:rPr>
          <w:t>L'exploration du monde - Une autre histoire des grandes</w:t>
        </w:r>
      </w:hyperlink>
      <w:r w:rsidR="00A35E51" w:rsidRPr="005244AD">
        <w:rPr>
          <w:rFonts w:eastAsia="Times New Roman" w:cstheme="minorHAnsi"/>
          <w:i/>
          <w:color w:val="1155CC"/>
          <w:sz w:val="28"/>
          <w:szCs w:val="28"/>
          <w:u w:val="single" w:color="1155CC"/>
          <w:lang w:eastAsia="fr-FR"/>
        </w:rPr>
        <w:t xml:space="preserve"> </w:t>
      </w:r>
      <w:hyperlink r:id="rId60">
        <w:r w:rsidR="00A35E51" w:rsidRPr="005244AD">
          <w:rPr>
            <w:rFonts w:eastAsia="Times New Roman" w:cstheme="minorHAnsi"/>
            <w:i/>
            <w:color w:val="1155CC"/>
            <w:sz w:val="28"/>
            <w:szCs w:val="28"/>
            <w:u w:val="single" w:color="1155CC"/>
            <w:lang w:eastAsia="fr-FR"/>
          </w:rPr>
          <w:t>découvertes</w:t>
        </w:r>
      </w:hyperlink>
      <w:r w:rsidR="00A35E51" w:rsidRPr="005244AD">
        <w:rPr>
          <w:rFonts w:eastAsia="Times New Roman" w:cstheme="minorHAnsi"/>
          <w:color w:val="000000"/>
          <w:sz w:val="28"/>
          <w:szCs w:val="28"/>
          <w:lang w:eastAsia="fr-FR"/>
        </w:rPr>
        <w:t>, collectif sous la direction de</w:t>
      </w:r>
      <w:r w:rsidR="00CB23AC" w:rsidRPr="005244AD">
        <w:rPr>
          <w:rFonts w:eastAsia="Times New Roman" w:cstheme="minorHAnsi"/>
          <w:color w:val="000000"/>
          <w:sz w:val="28"/>
          <w:szCs w:val="28"/>
          <w:lang w:eastAsia="fr-FR"/>
        </w:rPr>
        <w:t xml:space="preserve"> </w:t>
      </w:r>
      <w:r w:rsidR="00A35E51" w:rsidRPr="005244AD">
        <w:rPr>
          <w:rFonts w:eastAsia="Times New Roman" w:cstheme="minorHAnsi"/>
          <w:color w:val="000000"/>
          <w:sz w:val="28"/>
          <w:szCs w:val="28"/>
          <w:lang w:eastAsia="fr-FR"/>
        </w:rPr>
        <w:t>Romain Bertrand</w:t>
      </w:r>
      <w:r w:rsidR="005244AD">
        <w:rPr>
          <w:rFonts w:eastAsia="Times New Roman" w:cstheme="minorHAnsi"/>
          <w:color w:val="000000"/>
          <w:sz w:val="28"/>
          <w:szCs w:val="28"/>
          <w:lang w:eastAsia="fr-FR"/>
        </w:rPr>
        <w:t xml:space="preserve"> </w:t>
      </w:r>
      <w:r w:rsidR="00A35E51" w:rsidRPr="005244AD">
        <w:rPr>
          <w:rFonts w:eastAsia="Arial" w:cstheme="minorHAnsi"/>
          <w:i/>
          <w:color w:val="000000"/>
          <w:sz w:val="28"/>
          <w:szCs w:val="28"/>
          <w:lang w:eastAsia="fr-FR"/>
        </w:rPr>
        <w:t>pour l’année prochaine !</w:t>
      </w:r>
      <w:r w:rsidR="00E4434B">
        <w:rPr>
          <w:rFonts w:eastAsia="Arial" w:cstheme="minorHAnsi"/>
          <w:i/>
          <w:color w:val="000000"/>
          <w:sz w:val="28"/>
          <w:szCs w:val="28"/>
          <w:lang w:eastAsia="fr-FR"/>
        </w:rPr>
        <w:t xml:space="preserve"> (</w:t>
      </w:r>
      <w:r w:rsidR="00ED1D13" w:rsidRPr="005244AD">
        <w:rPr>
          <w:rFonts w:eastAsia="Arial" w:cstheme="minorHAnsi"/>
          <w:i/>
          <w:color w:val="000000"/>
          <w:sz w:val="28"/>
          <w:szCs w:val="28"/>
          <w:lang w:eastAsia="fr-FR"/>
        </w:rPr>
        <w:t xml:space="preserve">Seuil Collection L’Univers Historique </w:t>
      </w:r>
      <w:r w:rsidR="005244AD">
        <w:rPr>
          <w:rFonts w:eastAsia="Arial" w:cstheme="minorHAnsi"/>
          <w:i/>
          <w:color w:val="000000"/>
          <w:sz w:val="28"/>
          <w:szCs w:val="28"/>
          <w:lang w:eastAsia="fr-FR"/>
        </w:rPr>
        <w:t xml:space="preserve">ISBN </w:t>
      </w:r>
      <w:r w:rsidR="00ED1D13" w:rsidRPr="005244AD">
        <w:rPr>
          <w:rFonts w:eastAsia="Arial" w:cstheme="minorHAnsi"/>
          <w:i/>
          <w:color w:val="000000"/>
          <w:sz w:val="28"/>
          <w:szCs w:val="28"/>
          <w:lang w:eastAsia="fr-FR"/>
        </w:rPr>
        <w:t>9782021406252)</w:t>
      </w:r>
    </w:p>
    <w:p w:rsidR="006B4622" w:rsidRDefault="006B4622" w:rsidP="006B4622">
      <w:pPr>
        <w:pStyle w:val="NormalWeb"/>
        <w:spacing w:before="0" w:beforeAutospacing="0" w:after="0" w:afterAutospacing="0"/>
        <w:ind w:left="708" w:hanging="708"/>
        <w:rPr>
          <w:sz w:val="32"/>
          <w:szCs w:val="32"/>
        </w:rPr>
      </w:pPr>
      <w:r w:rsidRPr="007160E2">
        <w:rPr>
          <w:b/>
          <w:color w:val="FF0000"/>
          <w:sz w:val="32"/>
          <w:szCs w:val="32"/>
          <w:u w:val="single"/>
        </w:rPr>
        <w:t>Latin</w:t>
      </w:r>
      <w:r>
        <w:rPr>
          <w:sz w:val="32"/>
          <w:szCs w:val="32"/>
        </w:rPr>
        <w:t> :</w:t>
      </w:r>
    </w:p>
    <w:p w:rsidR="006B4622" w:rsidRPr="00C84F41" w:rsidRDefault="006B4622" w:rsidP="006B4622">
      <w:pPr>
        <w:pStyle w:val="NormalWeb"/>
        <w:spacing w:before="0" w:beforeAutospacing="0" w:after="0" w:afterAutospacing="0"/>
        <w:rPr>
          <w:rFonts w:asciiTheme="minorHAnsi" w:hAnsiTheme="minorHAnsi" w:cstheme="minorHAnsi"/>
          <w:sz w:val="28"/>
          <w:szCs w:val="28"/>
        </w:rPr>
      </w:pPr>
      <w:r w:rsidRPr="00C84F41">
        <w:rPr>
          <w:rFonts w:asciiTheme="minorHAnsi" w:hAnsiTheme="minorHAnsi" w:cstheme="minorHAnsi"/>
          <w:sz w:val="28"/>
          <w:szCs w:val="28"/>
        </w:rPr>
        <w:t>Anthologie de poésie d’amour. De Catulle à Boris Vian (dossier thématique : dire l’amour) Le Livre de Poche Les Classiques</w:t>
      </w:r>
    </w:p>
    <w:p w:rsidR="006B4622" w:rsidRPr="00C84F41" w:rsidRDefault="006B4622" w:rsidP="006B4622">
      <w:pPr>
        <w:pStyle w:val="NormalWeb"/>
        <w:spacing w:before="0" w:beforeAutospacing="0" w:after="0" w:afterAutospacing="0"/>
        <w:ind w:left="708" w:hanging="708"/>
        <w:rPr>
          <w:rFonts w:asciiTheme="minorHAnsi" w:hAnsiTheme="minorHAnsi" w:cstheme="minorHAnsi"/>
          <w:sz w:val="28"/>
          <w:szCs w:val="28"/>
        </w:rPr>
      </w:pPr>
      <w:r w:rsidRPr="00C84F41">
        <w:rPr>
          <w:rFonts w:asciiTheme="minorHAnsi" w:hAnsiTheme="minorHAnsi" w:cstheme="minorHAnsi"/>
          <w:sz w:val="28"/>
          <w:szCs w:val="28"/>
        </w:rPr>
        <w:t xml:space="preserve">Steven </w:t>
      </w:r>
      <w:proofErr w:type="spellStart"/>
      <w:r w:rsidRPr="00C84F41">
        <w:rPr>
          <w:rFonts w:asciiTheme="minorHAnsi" w:hAnsiTheme="minorHAnsi" w:cstheme="minorHAnsi"/>
          <w:sz w:val="28"/>
          <w:szCs w:val="28"/>
        </w:rPr>
        <w:t>Saylor</w:t>
      </w:r>
      <w:proofErr w:type="spellEnd"/>
      <w:r w:rsidRPr="00C84F41">
        <w:rPr>
          <w:rFonts w:asciiTheme="minorHAnsi" w:hAnsiTheme="minorHAnsi" w:cstheme="minorHAnsi"/>
          <w:sz w:val="28"/>
          <w:szCs w:val="28"/>
        </w:rPr>
        <w:t xml:space="preserve"> Du sang sur Rome 10-18</w:t>
      </w:r>
    </w:p>
    <w:p w:rsidR="00BF6022" w:rsidRPr="00BF6022" w:rsidRDefault="006B4622" w:rsidP="006B4622">
      <w:pPr>
        <w:pStyle w:val="NormalWeb"/>
        <w:spacing w:before="0" w:beforeAutospacing="0" w:after="0" w:afterAutospacing="0"/>
        <w:ind w:left="708" w:hanging="708"/>
        <w:rPr>
          <w:sz w:val="32"/>
          <w:szCs w:val="32"/>
        </w:rPr>
      </w:pPr>
      <w:r>
        <w:rPr>
          <w:sz w:val="32"/>
          <w:szCs w:val="32"/>
        </w:rPr>
        <w:t xml:space="preserve"> </w:t>
      </w:r>
    </w:p>
    <w:p w:rsidR="006A13FD" w:rsidRDefault="00BF6022" w:rsidP="007160E2">
      <w:pPr>
        <w:spacing w:after="0" w:line="373" w:lineRule="auto"/>
        <w:ind w:right="578"/>
        <w:rPr>
          <w:sz w:val="32"/>
          <w:szCs w:val="32"/>
        </w:rPr>
      </w:pPr>
      <w:r w:rsidRPr="007160E2">
        <w:rPr>
          <w:b/>
          <w:color w:val="FF0000"/>
          <w:sz w:val="32"/>
          <w:szCs w:val="32"/>
          <w:u w:val="single"/>
        </w:rPr>
        <w:t>Mathématiques</w:t>
      </w:r>
      <w:r w:rsidRPr="00BF6022">
        <w:rPr>
          <w:sz w:val="32"/>
          <w:szCs w:val="32"/>
        </w:rPr>
        <w:t> :</w:t>
      </w:r>
      <w:r w:rsidR="006A13FD">
        <w:rPr>
          <w:sz w:val="32"/>
          <w:szCs w:val="32"/>
        </w:rPr>
        <w:t xml:space="preserve"> </w:t>
      </w:r>
    </w:p>
    <w:p w:rsidR="00BF6022" w:rsidRPr="005244AD" w:rsidRDefault="006A13FD" w:rsidP="006A13FD">
      <w:pPr>
        <w:spacing w:after="0" w:line="373" w:lineRule="auto"/>
        <w:ind w:right="578"/>
        <w:rPr>
          <w:rFonts w:eastAsia="Calibri" w:cstheme="minorHAnsi"/>
          <w:color w:val="000000"/>
          <w:sz w:val="28"/>
          <w:szCs w:val="28"/>
          <w:lang w:eastAsia="fr-FR"/>
        </w:rPr>
      </w:pPr>
      <w:r w:rsidRPr="00C84F41">
        <w:rPr>
          <w:rFonts w:cstheme="minorHAnsi"/>
          <w:sz w:val="28"/>
          <w:szCs w:val="28"/>
        </w:rPr>
        <w:t>1</w:t>
      </w:r>
      <w:r w:rsidRPr="00C84F41">
        <w:rPr>
          <w:rFonts w:eastAsia="Calibri" w:cstheme="minorHAnsi"/>
          <w:color w:val="000000"/>
          <w:sz w:val="28"/>
          <w:szCs w:val="28"/>
          <w:lang w:eastAsia="fr-FR"/>
        </w:rPr>
        <w:t xml:space="preserve"> compas / 1 grand cahier 21x29,7 de 90 pages o</w:t>
      </w:r>
      <w:r w:rsidR="005244AD">
        <w:rPr>
          <w:rFonts w:eastAsia="Calibri" w:cstheme="minorHAnsi"/>
          <w:color w:val="000000"/>
          <w:sz w:val="28"/>
          <w:szCs w:val="28"/>
          <w:lang w:eastAsia="fr-FR"/>
        </w:rPr>
        <w:t xml:space="preserve">u 1 classeur / Calculatrice </w:t>
      </w:r>
      <w:proofErr w:type="spellStart"/>
      <w:r w:rsidR="005244AD">
        <w:rPr>
          <w:rFonts w:eastAsia="Calibri" w:cstheme="minorHAnsi"/>
          <w:color w:val="000000"/>
          <w:sz w:val="28"/>
          <w:szCs w:val="28"/>
          <w:lang w:eastAsia="fr-FR"/>
        </w:rPr>
        <w:t>NumW</w:t>
      </w:r>
      <w:r w:rsidRPr="00C84F41">
        <w:rPr>
          <w:rFonts w:eastAsia="Calibri" w:cstheme="minorHAnsi"/>
          <w:color w:val="000000"/>
          <w:sz w:val="28"/>
          <w:szCs w:val="28"/>
          <w:lang w:eastAsia="fr-FR"/>
        </w:rPr>
        <w:t>orks</w:t>
      </w:r>
      <w:proofErr w:type="spellEnd"/>
      <w:r w:rsidRPr="00C84F41">
        <w:rPr>
          <w:rFonts w:eastAsia="Calibri" w:cstheme="minorHAnsi"/>
          <w:color w:val="000000"/>
          <w:sz w:val="28"/>
          <w:szCs w:val="28"/>
          <w:lang w:eastAsia="fr-FR"/>
        </w:rPr>
        <w:t xml:space="preserve"> (74,69) commande groupée par le lien </w:t>
      </w:r>
      <w:hyperlink r:id="rId61">
        <w:r w:rsidRPr="00C84F41">
          <w:rPr>
            <w:rFonts w:eastAsia="Comic Sans MS" w:cstheme="minorHAnsi"/>
            <w:color w:val="1155CC"/>
            <w:sz w:val="28"/>
            <w:szCs w:val="28"/>
            <w:u w:val="single" w:color="1155CC"/>
            <w:lang w:eastAsia="fr-FR"/>
          </w:rPr>
          <w:t xml:space="preserve">https://promo.num </w:t>
        </w:r>
      </w:hyperlink>
      <w:hyperlink r:id="rId62">
        <w:r w:rsidRPr="00C84F41">
          <w:rPr>
            <w:rFonts w:eastAsia="Comic Sans MS" w:cstheme="minorHAnsi"/>
            <w:color w:val="1155CC"/>
            <w:sz w:val="28"/>
            <w:szCs w:val="28"/>
            <w:u w:val="single" w:color="1155CC"/>
            <w:lang w:eastAsia="fr-FR"/>
          </w:rPr>
          <w:t>works.fr/wAgw3s</w:t>
        </w:r>
      </w:hyperlink>
      <w:r w:rsidRPr="00C84F41">
        <w:rPr>
          <w:rFonts w:eastAsia="Comic Sans MS" w:cstheme="minorHAnsi"/>
          <w:color w:val="000000"/>
          <w:sz w:val="28"/>
          <w:szCs w:val="28"/>
          <w:lang w:eastAsia="fr-FR"/>
        </w:rPr>
        <w:t xml:space="preserve"> </w:t>
      </w:r>
      <w:r w:rsidRPr="00C84F41">
        <w:rPr>
          <w:rFonts w:eastAsia="Calibri" w:cstheme="minorHAnsi"/>
          <w:b/>
          <w:color w:val="000000"/>
          <w:sz w:val="28"/>
          <w:szCs w:val="28"/>
          <w:lang w:eastAsia="fr-FR"/>
        </w:rPr>
        <w:t xml:space="preserve"> </w:t>
      </w:r>
      <w:r w:rsidR="00ED1D13" w:rsidRPr="005244AD">
        <w:rPr>
          <w:rFonts w:eastAsia="Calibri" w:cstheme="minorHAnsi"/>
          <w:color w:val="000000"/>
          <w:sz w:val="28"/>
          <w:szCs w:val="28"/>
          <w:lang w:eastAsia="fr-FR"/>
        </w:rPr>
        <w:t>ou selon le site</w:t>
      </w:r>
      <w:r w:rsidR="005244AD" w:rsidRPr="005244AD">
        <w:rPr>
          <w:rFonts w:eastAsia="Calibri" w:cstheme="minorHAnsi"/>
          <w:color w:val="000000"/>
          <w:sz w:val="28"/>
          <w:szCs w:val="28"/>
          <w:lang w:eastAsia="fr-FR"/>
        </w:rPr>
        <w:t xml:space="preserve"> </w:t>
      </w:r>
      <w:proofErr w:type="spellStart"/>
      <w:r w:rsidR="005244AD" w:rsidRPr="005244AD">
        <w:rPr>
          <w:rFonts w:eastAsia="Calibri" w:cstheme="minorHAnsi"/>
          <w:color w:val="000000"/>
          <w:sz w:val="28"/>
          <w:szCs w:val="28"/>
          <w:lang w:eastAsia="fr-FR"/>
        </w:rPr>
        <w:t>NumWorks</w:t>
      </w:r>
      <w:proofErr w:type="spellEnd"/>
      <w:r w:rsidR="005244AD" w:rsidRPr="005244AD">
        <w:rPr>
          <w:rFonts w:eastAsia="Calibri" w:cstheme="minorHAnsi"/>
          <w:color w:val="000000"/>
          <w:sz w:val="28"/>
          <w:szCs w:val="28"/>
          <w:lang w:eastAsia="fr-FR"/>
        </w:rPr>
        <w:t xml:space="preserve">  </w:t>
      </w:r>
      <w:r w:rsidR="005244AD">
        <w:rPr>
          <w:rFonts w:eastAsia="Calibri" w:cstheme="minorHAnsi"/>
          <w:color w:val="000000"/>
          <w:sz w:val="28"/>
          <w:szCs w:val="28"/>
          <w:lang w:eastAsia="fr-FR"/>
        </w:rPr>
        <w:t xml:space="preserve">dans </w:t>
      </w:r>
      <w:r w:rsidR="005244AD" w:rsidRPr="005244AD">
        <w:rPr>
          <w:rFonts w:eastAsia="Calibri" w:cstheme="minorHAnsi"/>
          <w:color w:val="000000"/>
          <w:sz w:val="28"/>
          <w:szCs w:val="28"/>
          <w:lang w:eastAsia="fr-FR"/>
        </w:rPr>
        <w:t>les magasin</w:t>
      </w:r>
      <w:r w:rsidR="005244AD">
        <w:rPr>
          <w:rFonts w:eastAsia="Calibri" w:cstheme="minorHAnsi"/>
          <w:color w:val="000000"/>
          <w:sz w:val="28"/>
          <w:szCs w:val="28"/>
          <w:lang w:eastAsia="fr-FR"/>
        </w:rPr>
        <w:t>s</w:t>
      </w:r>
      <w:r w:rsidR="005244AD" w:rsidRPr="005244AD">
        <w:rPr>
          <w:rFonts w:eastAsia="Calibri" w:cstheme="minorHAnsi"/>
          <w:color w:val="000000"/>
          <w:sz w:val="28"/>
          <w:szCs w:val="28"/>
          <w:lang w:eastAsia="fr-FR"/>
        </w:rPr>
        <w:t xml:space="preserve"> de Bureau Vallée</w:t>
      </w:r>
    </w:p>
    <w:p w:rsidR="00F5546A" w:rsidRDefault="00F5546A" w:rsidP="006A13FD">
      <w:pPr>
        <w:spacing w:after="0" w:line="373" w:lineRule="auto"/>
        <w:ind w:right="578"/>
        <w:rPr>
          <w:rFonts w:ascii="Calibri" w:eastAsia="Calibri" w:hAnsi="Calibri" w:cs="Calibri"/>
          <w:b/>
          <w:color w:val="000000"/>
          <w:sz w:val="28"/>
          <w:szCs w:val="28"/>
          <w:lang w:eastAsia="fr-FR"/>
        </w:rPr>
      </w:pPr>
      <w:r w:rsidRPr="007160E2">
        <w:rPr>
          <w:rFonts w:ascii="Calibri" w:eastAsia="Calibri" w:hAnsi="Calibri" w:cs="Calibri"/>
          <w:b/>
          <w:color w:val="FF0000"/>
          <w:sz w:val="32"/>
          <w:szCs w:val="32"/>
          <w:u w:val="single"/>
          <w:lang w:eastAsia="fr-FR"/>
        </w:rPr>
        <w:t>Mathématiques Spécifiques</w:t>
      </w:r>
      <w:r w:rsidRPr="007160E2">
        <w:rPr>
          <w:rFonts w:ascii="Calibri" w:eastAsia="Calibri" w:hAnsi="Calibri" w:cs="Calibri"/>
          <w:b/>
          <w:color w:val="FF0000"/>
          <w:sz w:val="28"/>
          <w:szCs w:val="28"/>
          <w:lang w:eastAsia="fr-FR"/>
        </w:rPr>
        <w:t> </w:t>
      </w:r>
      <w:r w:rsidRPr="00F5546A">
        <w:rPr>
          <w:rFonts w:ascii="Calibri" w:eastAsia="Calibri" w:hAnsi="Calibri" w:cs="Calibri"/>
          <w:color w:val="000000"/>
          <w:sz w:val="28"/>
          <w:szCs w:val="28"/>
          <w:lang w:eastAsia="fr-FR"/>
        </w:rPr>
        <w:t>:</w:t>
      </w:r>
      <w:r w:rsidR="00E72D02">
        <w:rPr>
          <w:rFonts w:ascii="Calibri" w:eastAsia="Calibri" w:hAnsi="Calibri" w:cs="Calibri"/>
          <w:color w:val="000000"/>
          <w:sz w:val="28"/>
          <w:szCs w:val="28"/>
          <w:lang w:eastAsia="fr-FR"/>
        </w:rPr>
        <w:t xml:space="preserve"> /</w:t>
      </w:r>
    </w:p>
    <w:p w:rsidR="00F5546A" w:rsidRDefault="00F5546A" w:rsidP="006A13FD">
      <w:pPr>
        <w:spacing w:after="0" w:line="373" w:lineRule="auto"/>
        <w:ind w:right="578"/>
        <w:rPr>
          <w:rFonts w:ascii="Calibri" w:eastAsia="Calibri" w:hAnsi="Calibri" w:cs="Calibri"/>
          <w:color w:val="000000"/>
          <w:sz w:val="28"/>
          <w:szCs w:val="28"/>
          <w:lang w:eastAsia="fr-FR"/>
        </w:rPr>
      </w:pPr>
      <w:r w:rsidRPr="007160E2">
        <w:rPr>
          <w:rFonts w:ascii="Calibri" w:eastAsia="Calibri" w:hAnsi="Calibri" w:cs="Calibri"/>
          <w:b/>
          <w:color w:val="FF0000"/>
          <w:sz w:val="32"/>
          <w:szCs w:val="32"/>
          <w:u w:val="single"/>
          <w:lang w:eastAsia="fr-FR"/>
        </w:rPr>
        <w:t>Enseignement Scientifique</w:t>
      </w:r>
      <w:r w:rsidRPr="007160E2">
        <w:rPr>
          <w:rFonts w:ascii="Calibri" w:eastAsia="Calibri" w:hAnsi="Calibri" w:cs="Calibri"/>
          <w:color w:val="FF0000"/>
          <w:sz w:val="28"/>
          <w:szCs w:val="28"/>
          <w:lang w:eastAsia="fr-FR"/>
        </w:rPr>
        <w:t> </w:t>
      </w:r>
      <w:r w:rsidRPr="00F5546A">
        <w:rPr>
          <w:rFonts w:ascii="Calibri" w:eastAsia="Calibri" w:hAnsi="Calibri" w:cs="Calibri"/>
          <w:color w:val="000000"/>
          <w:sz w:val="28"/>
          <w:szCs w:val="28"/>
          <w:lang w:eastAsia="fr-FR"/>
        </w:rPr>
        <w:t>:</w:t>
      </w:r>
      <w:r w:rsidR="00E72D02">
        <w:rPr>
          <w:rFonts w:ascii="Calibri" w:eastAsia="Calibri" w:hAnsi="Calibri" w:cs="Calibri"/>
          <w:color w:val="000000"/>
          <w:sz w:val="28"/>
          <w:szCs w:val="28"/>
          <w:lang w:eastAsia="fr-FR"/>
        </w:rPr>
        <w:t xml:space="preserve"> /</w:t>
      </w:r>
    </w:p>
    <w:p w:rsidR="00BF6022" w:rsidRDefault="00BF6022" w:rsidP="00BF6022">
      <w:pPr>
        <w:rPr>
          <w:sz w:val="32"/>
          <w:szCs w:val="32"/>
        </w:rPr>
      </w:pPr>
      <w:r w:rsidRPr="007160E2">
        <w:rPr>
          <w:b/>
          <w:color w:val="FF0000"/>
          <w:sz w:val="32"/>
          <w:szCs w:val="32"/>
          <w:u w:val="single"/>
        </w:rPr>
        <w:t>Anglais</w:t>
      </w:r>
      <w:r w:rsidRPr="00BF6022">
        <w:rPr>
          <w:sz w:val="32"/>
          <w:szCs w:val="32"/>
        </w:rPr>
        <w:t> :</w:t>
      </w:r>
    </w:p>
    <w:p w:rsidR="001A26D0" w:rsidRDefault="001A26D0" w:rsidP="00BF6022">
      <w:pPr>
        <w:rPr>
          <w:sz w:val="32"/>
          <w:szCs w:val="32"/>
        </w:rPr>
      </w:pPr>
      <w:r>
        <w:rPr>
          <w:sz w:val="32"/>
          <w:szCs w:val="32"/>
        </w:rPr>
        <w:t>Des écouteurs compatibles au Chromebook.</w:t>
      </w:r>
    </w:p>
    <w:p w:rsidR="005244AD" w:rsidRDefault="005244AD" w:rsidP="00BF6022">
      <w:pPr>
        <w:rPr>
          <w:sz w:val="32"/>
          <w:szCs w:val="32"/>
        </w:rPr>
      </w:pPr>
    </w:p>
    <w:p w:rsidR="005244AD" w:rsidRDefault="005244AD" w:rsidP="00BF6022">
      <w:pPr>
        <w:rPr>
          <w:sz w:val="32"/>
          <w:szCs w:val="32"/>
        </w:rPr>
      </w:pPr>
    </w:p>
    <w:p w:rsidR="005244AD" w:rsidRDefault="005244AD" w:rsidP="00BF6022">
      <w:pPr>
        <w:rPr>
          <w:sz w:val="32"/>
          <w:szCs w:val="32"/>
        </w:rPr>
      </w:pPr>
    </w:p>
    <w:p w:rsidR="007160E2" w:rsidRDefault="007160E2" w:rsidP="00BF6022">
      <w:pPr>
        <w:rPr>
          <w:sz w:val="32"/>
          <w:szCs w:val="32"/>
        </w:rPr>
      </w:pPr>
      <w:r w:rsidRPr="007160E2">
        <w:rPr>
          <w:b/>
          <w:color w:val="FF0000"/>
          <w:sz w:val="32"/>
          <w:szCs w:val="32"/>
          <w:u w:val="single"/>
        </w:rPr>
        <w:lastRenderedPageBreak/>
        <w:t>LLCE</w:t>
      </w:r>
      <w:r>
        <w:rPr>
          <w:sz w:val="32"/>
          <w:szCs w:val="32"/>
        </w:rPr>
        <w:t> :</w:t>
      </w:r>
      <w:r w:rsidR="00EB18B1">
        <w:rPr>
          <w:sz w:val="32"/>
          <w:szCs w:val="32"/>
        </w:rPr>
        <w:t xml:space="preserve"> </w:t>
      </w:r>
    </w:p>
    <w:p w:rsidR="00EB18B1" w:rsidRDefault="00EB18B1" w:rsidP="00BF6022">
      <w:pPr>
        <w:rPr>
          <w:sz w:val="32"/>
          <w:szCs w:val="32"/>
        </w:rPr>
      </w:pPr>
      <w:r>
        <w:rPr>
          <w:sz w:val="32"/>
          <w:szCs w:val="32"/>
        </w:rPr>
        <w:t>Œuvres à se procurer et à lire pendant les vacances</w:t>
      </w:r>
    </w:p>
    <w:p w:rsidR="00EB18B1" w:rsidRDefault="00EB18B1" w:rsidP="00BF6022">
      <w:pPr>
        <w:rPr>
          <w:sz w:val="32"/>
          <w:szCs w:val="32"/>
        </w:rPr>
      </w:pPr>
      <w:r>
        <w:rPr>
          <w:sz w:val="32"/>
          <w:szCs w:val="32"/>
        </w:rPr>
        <w:t>Bradbury Fahrenheit 451 1953</w:t>
      </w:r>
    </w:p>
    <w:p w:rsidR="00EB18B1" w:rsidRDefault="00EB18B1" w:rsidP="00BF6022">
      <w:pPr>
        <w:rPr>
          <w:sz w:val="32"/>
          <w:szCs w:val="32"/>
        </w:rPr>
      </w:pPr>
      <w:r>
        <w:rPr>
          <w:sz w:val="32"/>
          <w:szCs w:val="32"/>
        </w:rPr>
        <w:t xml:space="preserve">Oscar Wilde The importance of </w:t>
      </w:r>
      <w:proofErr w:type="spellStart"/>
      <w:r>
        <w:rPr>
          <w:sz w:val="32"/>
          <w:szCs w:val="32"/>
        </w:rPr>
        <w:t>being</w:t>
      </w:r>
      <w:proofErr w:type="spellEnd"/>
      <w:r>
        <w:rPr>
          <w:sz w:val="32"/>
          <w:szCs w:val="32"/>
        </w:rPr>
        <w:t xml:space="preserve"> </w:t>
      </w:r>
      <w:proofErr w:type="spellStart"/>
      <w:r>
        <w:rPr>
          <w:sz w:val="32"/>
          <w:szCs w:val="32"/>
        </w:rPr>
        <w:t>earnest</w:t>
      </w:r>
      <w:proofErr w:type="spellEnd"/>
      <w:r>
        <w:rPr>
          <w:sz w:val="32"/>
          <w:szCs w:val="32"/>
        </w:rPr>
        <w:t xml:space="preserve"> 1895</w:t>
      </w:r>
    </w:p>
    <w:p w:rsidR="001A26D0" w:rsidRDefault="001A26D0" w:rsidP="00BF6022">
      <w:pPr>
        <w:rPr>
          <w:sz w:val="32"/>
          <w:szCs w:val="32"/>
        </w:rPr>
      </w:pPr>
      <w:r w:rsidRPr="001A26D0">
        <w:rPr>
          <w:b/>
          <w:color w:val="FF0000"/>
          <w:sz w:val="32"/>
          <w:szCs w:val="32"/>
          <w:u w:val="single"/>
        </w:rPr>
        <w:t>LCA</w:t>
      </w:r>
      <w:r>
        <w:rPr>
          <w:sz w:val="32"/>
          <w:szCs w:val="32"/>
        </w:rPr>
        <w:t> :</w:t>
      </w:r>
    </w:p>
    <w:p w:rsidR="001A26D0" w:rsidRPr="00BF6022" w:rsidRDefault="001A26D0" w:rsidP="00BF6022">
      <w:pPr>
        <w:rPr>
          <w:sz w:val="32"/>
          <w:szCs w:val="32"/>
          <w:u w:val="single"/>
        </w:rPr>
      </w:pPr>
      <w:r>
        <w:rPr>
          <w:sz w:val="32"/>
          <w:szCs w:val="32"/>
        </w:rPr>
        <w:t>1 lutin 80 vues</w:t>
      </w:r>
    </w:p>
    <w:p w:rsidR="003B1042" w:rsidRDefault="00BF6022" w:rsidP="00424DEF">
      <w:pPr>
        <w:ind w:left="708" w:hanging="708"/>
        <w:rPr>
          <w:sz w:val="32"/>
          <w:szCs w:val="32"/>
        </w:rPr>
      </w:pPr>
      <w:r w:rsidRPr="007160E2">
        <w:rPr>
          <w:b/>
          <w:color w:val="FF0000"/>
          <w:sz w:val="32"/>
          <w:szCs w:val="32"/>
          <w:u w:val="single"/>
        </w:rPr>
        <w:t>Espagnol</w:t>
      </w:r>
      <w:r w:rsidRPr="007160E2">
        <w:rPr>
          <w:sz w:val="32"/>
          <w:szCs w:val="32"/>
        </w:rPr>
        <w:t> </w:t>
      </w:r>
      <w:r w:rsidRPr="00BF6022">
        <w:rPr>
          <w:sz w:val="32"/>
          <w:szCs w:val="32"/>
        </w:rPr>
        <w:t>:</w:t>
      </w:r>
      <w:r w:rsidR="00424DEF">
        <w:rPr>
          <w:sz w:val="32"/>
          <w:szCs w:val="32"/>
        </w:rPr>
        <w:t xml:space="preserve">  </w:t>
      </w:r>
    </w:p>
    <w:p w:rsidR="00BF6022" w:rsidRDefault="00424DEF" w:rsidP="00424DEF">
      <w:pPr>
        <w:ind w:left="708" w:hanging="708"/>
        <w:rPr>
          <w:rFonts w:ascii="Calibri" w:eastAsia="Calibri" w:hAnsi="Calibri" w:cs="Calibri"/>
          <w:bCs/>
          <w:color w:val="000000"/>
          <w:kern w:val="2"/>
          <w:sz w:val="32"/>
          <w:szCs w:val="24"/>
          <w:lang w:eastAsia="fr-FR"/>
          <w14:ligatures w14:val="standardContextual"/>
        </w:rPr>
      </w:pPr>
      <w:proofErr w:type="spellStart"/>
      <w:r w:rsidRPr="00424DEF">
        <w:rPr>
          <w:rFonts w:ascii="Calibri" w:eastAsia="Calibri" w:hAnsi="Calibri" w:cs="Calibri"/>
          <w:bCs/>
          <w:color w:val="000000"/>
          <w:kern w:val="2"/>
          <w:sz w:val="32"/>
          <w:szCs w:val="24"/>
          <w:lang w:eastAsia="fr-FR"/>
          <w14:ligatures w14:val="standardContextual"/>
        </w:rPr>
        <w:t>Tù</w:t>
      </w:r>
      <w:proofErr w:type="spellEnd"/>
      <w:r w:rsidRPr="00424DEF">
        <w:rPr>
          <w:rFonts w:ascii="Calibri" w:eastAsia="Calibri" w:hAnsi="Calibri" w:cs="Calibri"/>
          <w:bCs/>
          <w:color w:val="000000"/>
          <w:kern w:val="2"/>
          <w:sz w:val="32"/>
          <w:szCs w:val="24"/>
          <w:lang w:eastAsia="fr-FR"/>
          <w14:ligatures w14:val="standardContextual"/>
        </w:rPr>
        <w:t xml:space="preserve"> </w:t>
      </w:r>
      <w:proofErr w:type="spellStart"/>
      <w:r w:rsidRPr="00424DEF">
        <w:rPr>
          <w:rFonts w:ascii="Calibri" w:eastAsia="Calibri" w:hAnsi="Calibri" w:cs="Calibri"/>
          <w:bCs/>
          <w:color w:val="000000"/>
          <w:kern w:val="2"/>
          <w:sz w:val="32"/>
          <w:szCs w:val="24"/>
          <w:lang w:eastAsia="fr-FR"/>
          <w14:ligatures w14:val="standardContextual"/>
        </w:rPr>
        <w:t>Puedes</w:t>
      </w:r>
      <w:proofErr w:type="spellEnd"/>
      <w:r w:rsidRPr="00424DEF">
        <w:rPr>
          <w:rFonts w:ascii="Calibri" w:eastAsia="Calibri" w:hAnsi="Calibri" w:cs="Calibri"/>
          <w:bCs/>
          <w:color w:val="000000"/>
          <w:kern w:val="2"/>
          <w:sz w:val="32"/>
          <w:szCs w:val="24"/>
          <w:lang w:eastAsia="fr-FR"/>
          <w14:ligatures w14:val="standardContextual"/>
        </w:rPr>
        <w:t xml:space="preserve"> 1</w:t>
      </w:r>
      <w:r w:rsidRPr="00424DEF">
        <w:rPr>
          <w:rFonts w:ascii="Calibri" w:eastAsia="Calibri" w:hAnsi="Calibri" w:cs="Calibri"/>
          <w:bCs/>
          <w:color w:val="000000"/>
          <w:kern w:val="2"/>
          <w:sz w:val="32"/>
          <w:szCs w:val="24"/>
          <w:vertAlign w:val="superscript"/>
          <w:lang w:eastAsia="fr-FR"/>
          <w14:ligatures w14:val="standardContextual"/>
        </w:rPr>
        <w:t>ère</w:t>
      </w:r>
      <w:r w:rsidRPr="00424DEF">
        <w:rPr>
          <w:rFonts w:ascii="Calibri" w:eastAsia="Calibri" w:hAnsi="Calibri" w:cs="Calibri"/>
          <w:bCs/>
          <w:color w:val="000000"/>
          <w:kern w:val="2"/>
          <w:sz w:val="32"/>
          <w:szCs w:val="24"/>
          <w:lang w:eastAsia="fr-FR"/>
          <w14:ligatures w14:val="standardContextual"/>
        </w:rPr>
        <w:t xml:space="preserve"> et </w:t>
      </w:r>
      <w:proofErr w:type="spellStart"/>
      <w:r w:rsidRPr="00424DEF">
        <w:rPr>
          <w:rFonts w:ascii="Calibri" w:eastAsia="Calibri" w:hAnsi="Calibri" w:cs="Calibri"/>
          <w:bCs/>
          <w:color w:val="000000"/>
          <w:kern w:val="2"/>
          <w:sz w:val="32"/>
          <w:szCs w:val="24"/>
          <w:lang w:eastAsia="fr-FR"/>
          <w14:ligatures w14:val="standardContextual"/>
        </w:rPr>
        <w:t>Tle</w:t>
      </w:r>
      <w:proofErr w:type="spellEnd"/>
      <w:r>
        <w:rPr>
          <w:rFonts w:ascii="Calibri" w:eastAsia="Calibri" w:hAnsi="Calibri" w:cs="Calibri"/>
          <w:bCs/>
          <w:color w:val="000000"/>
          <w:kern w:val="2"/>
          <w:sz w:val="32"/>
          <w:szCs w:val="24"/>
          <w:lang w:eastAsia="fr-FR"/>
          <w14:ligatures w14:val="standardContextual"/>
        </w:rPr>
        <w:t xml:space="preserve">    </w:t>
      </w:r>
      <w:r w:rsidRPr="00424DEF">
        <w:rPr>
          <w:rFonts w:ascii="Calibri" w:eastAsia="Calibri" w:hAnsi="Calibri" w:cs="Calibri"/>
          <w:bCs/>
          <w:color w:val="000000"/>
          <w:kern w:val="2"/>
          <w:sz w:val="32"/>
          <w:szCs w:val="24"/>
          <w:lang w:eastAsia="fr-FR"/>
          <w14:ligatures w14:val="standardContextual"/>
        </w:rPr>
        <w:t>Hachette 2022</w:t>
      </w:r>
      <w:r>
        <w:rPr>
          <w:rFonts w:ascii="Calibri" w:eastAsia="Calibri" w:hAnsi="Calibri" w:cs="Calibri"/>
          <w:bCs/>
          <w:color w:val="000000"/>
          <w:kern w:val="2"/>
          <w:sz w:val="32"/>
          <w:szCs w:val="24"/>
          <w:lang w:eastAsia="fr-FR"/>
          <w14:ligatures w14:val="standardContextual"/>
        </w:rPr>
        <w:t xml:space="preserve">    </w:t>
      </w:r>
      <w:r w:rsidRPr="00424DEF">
        <w:rPr>
          <w:rFonts w:ascii="Calibri" w:eastAsia="Calibri" w:hAnsi="Calibri" w:cs="Calibri"/>
          <w:bCs/>
          <w:color w:val="000000"/>
          <w:kern w:val="2"/>
          <w:sz w:val="32"/>
          <w:szCs w:val="24"/>
          <w:lang w:eastAsia="fr-FR"/>
          <w14:ligatures w14:val="standardContextual"/>
        </w:rPr>
        <w:t>9782017149453</w:t>
      </w:r>
    </w:p>
    <w:p w:rsidR="003B1042" w:rsidRPr="003B1042" w:rsidRDefault="003B1042" w:rsidP="003B1042">
      <w:pPr>
        <w:spacing w:after="0"/>
        <w:rPr>
          <w:rFonts w:ascii="Calibri" w:eastAsia="Calibri" w:hAnsi="Calibri" w:cs="Calibri"/>
          <w:bCs/>
          <w:color w:val="000000"/>
          <w:kern w:val="2"/>
          <w:sz w:val="28"/>
          <w:szCs w:val="28"/>
          <w:lang w:eastAsia="fr-FR"/>
          <w14:ligatures w14:val="standardContextual"/>
        </w:rPr>
      </w:pPr>
      <w:r w:rsidRPr="003B1042">
        <w:rPr>
          <w:rFonts w:ascii="Calibri" w:eastAsia="Calibri" w:hAnsi="Calibri" w:cs="Calibri"/>
          <w:color w:val="201F1E"/>
          <w:sz w:val="28"/>
          <w:szCs w:val="28"/>
        </w:rPr>
        <w:t xml:space="preserve">Cahier </w:t>
      </w:r>
      <w:r w:rsidRPr="003B1042">
        <w:rPr>
          <w:sz w:val="28"/>
          <w:szCs w:val="28"/>
        </w:rPr>
        <w:t>24x32 de 96 pages</w:t>
      </w:r>
      <w:r w:rsidRPr="003B1042">
        <w:rPr>
          <w:rFonts w:ascii="Calibri" w:eastAsia="Calibri" w:hAnsi="Calibri" w:cs="Calibri"/>
          <w:color w:val="201F1E"/>
          <w:sz w:val="28"/>
          <w:szCs w:val="28"/>
        </w:rPr>
        <w:t xml:space="preserve"> ou lutin ou classeur </w:t>
      </w:r>
      <w:r w:rsidRPr="003B1042">
        <w:rPr>
          <w:sz w:val="28"/>
          <w:szCs w:val="28"/>
        </w:rPr>
        <w:t>couleurs pastels au choix : violet, bleu, rose</w:t>
      </w:r>
      <w:r w:rsidRPr="003B1042">
        <w:rPr>
          <w:rFonts w:ascii="Calibri" w:eastAsia="Calibri" w:hAnsi="Calibri" w:cs="Calibri"/>
          <w:color w:val="201F1E"/>
          <w:sz w:val="28"/>
          <w:szCs w:val="28"/>
        </w:rPr>
        <w:t xml:space="preserve"> </w:t>
      </w:r>
    </w:p>
    <w:p w:rsidR="003B1042" w:rsidRPr="003B1042" w:rsidRDefault="003B1042" w:rsidP="003B1042">
      <w:pPr>
        <w:rPr>
          <w:rFonts w:ascii="Calibri" w:eastAsia="Calibri" w:hAnsi="Calibri" w:cs="Calibri"/>
          <w:iCs/>
          <w:color w:val="000000"/>
          <w:sz w:val="28"/>
          <w:szCs w:val="28"/>
          <w:lang w:eastAsia="fr-FR"/>
        </w:rPr>
      </w:pPr>
      <w:r w:rsidRPr="003B1042">
        <w:rPr>
          <w:rFonts w:ascii="Calibri" w:eastAsia="Calibri" w:hAnsi="Calibri" w:cs="Calibri"/>
          <w:iCs/>
          <w:color w:val="000000"/>
          <w:sz w:val="28"/>
          <w:szCs w:val="28"/>
          <w:lang w:eastAsia="fr-FR"/>
        </w:rPr>
        <w:t>Dictionnaire de poche bilingue Français / Espagnol</w:t>
      </w:r>
    </w:p>
    <w:p w:rsidR="00BF6022" w:rsidRDefault="00BF6022" w:rsidP="00BF6022">
      <w:pPr>
        <w:rPr>
          <w:sz w:val="32"/>
          <w:szCs w:val="32"/>
        </w:rPr>
      </w:pPr>
      <w:r w:rsidRPr="007160E2">
        <w:rPr>
          <w:b/>
          <w:color w:val="FF0000"/>
          <w:sz w:val="32"/>
          <w:szCs w:val="32"/>
          <w:u w:val="single"/>
        </w:rPr>
        <w:t>Allemand</w:t>
      </w:r>
      <w:r w:rsidRPr="007160E2">
        <w:rPr>
          <w:sz w:val="32"/>
          <w:szCs w:val="32"/>
        </w:rPr>
        <w:t> </w:t>
      </w:r>
      <w:r w:rsidRPr="00BF6022">
        <w:rPr>
          <w:sz w:val="32"/>
          <w:szCs w:val="32"/>
        </w:rPr>
        <w:t>:</w:t>
      </w:r>
    </w:p>
    <w:p w:rsidR="001A26D0" w:rsidRDefault="001A26D0" w:rsidP="00BF6022">
      <w:pPr>
        <w:rPr>
          <w:sz w:val="32"/>
          <w:szCs w:val="32"/>
        </w:rPr>
      </w:pPr>
      <w:r>
        <w:rPr>
          <w:sz w:val="32"/>
          <w:szCs w:val="32"/>
        </w:rPr>
        <w:t>1 cahier 96 pages</w:t>
      </w:r>
    </w:p>
    <w:p w:rsidR="00F5546A" w:rsidRPr="00BF6022" w:rsidRDefault="00F5546A" w:rsidP="00BF6022">
      <w:pPr>
        <w:rPr>
          <w:sz w:val="32"/>
          <w:szCs w:val="32"/>
        </w:rPr>
      </w:pPr>
      <w:r w:rsidRPr="007160E2">
        <w:rPr>
          <w:b/>
          <w:color w:val="FF0000"/>
          <w:sz w:val="32"/>
          <w:szCs w:val="32"/>
          <w:u w:val="single"/>
        </w:rPr>
        <w:t>N</w:t>
      </w:r>
      <w:r w:rsidR="007160E2">
        <w:rPr>
          <w:b/>
          <w:color w:val="FF0000"/>
          <w:sz w:val="32"/>
          <w:szCs w:val="32"/>
          <w:u w:val="single"/>
        </w:rPr>
        <w:t xml:space="preserve">umérique et </w:t>
      </w:r>
      <w:r w:rsidRPr="007160E2">
        <w:rPr>
          <w:b/>
          <w:color w:val="FF0000"/>
          <w:sz w:val="32"/>
          <w:szCs w:val="32"/>
          <w:u w:val="single"/>
        </w:rPr>
        <w:t>S</w:t>
      </w:r>
      <w:r w:rsidR="007160E2">
        <w:rPr>
          <w:b/>
          <w:color w:val="FF0000"/>
          <w:sz w:val="32"/>
          <w:szCs w:val="32"/>
          <w:u w:val="single"/>
        </w:rPr>
        <w:t xml:space="preserve">ciences </w:t>
      </w:r>
      <w:r w:rsidRPr="007160E2">
        <w:rPr>
          <w:b/>
          <w:color w:val="FF0000"/>
          <w:sz w:val="32"/>
          <w:szCs w:val="32"/>
          <w:u w:val="single"/>
        </w:rPr>
        <w:t>I</w:t>
      </w:r>
      <w:r w:rsidR="007160E2">
        <w:rPr>
          <w:b/>
          <w:color w:val="FF0000"/>
          <w:sz w:val="32"/>
          <w:szCs w:val="32"/>
          <w:u w:val="single"/>
        </w:rPr>
        <w:t>nformatiques</w:t>
      </w:r>
      <w:r w:rsidR="007160E2">
        <w:rPr>
          <w:sz w:val="32"/>
          <w:szCs w:val="32"/>
        </w:rPr>
        <w:t> :</w:t>
      </w:r>
      <w:r w:rsidR="00C84F41">
        <w:rPr>
          <w:sz w:val="32"/>
          <w:szCs w:val="32"/>
        </w:rPr>
        <w:t xml:space="preserve"> /</w:t>
      </w:r>
    </w:p>
    <w:p w:rsidR="00F5546A" w:rsidRDefault="00BF6022" w:rsidP="00F5546A">
      <w:pPr>
        <w:spacing w:after="293" w:line="240" w:lineRule="auto"/>
        <w:ind w:left="5"/>
        <w:rPr>
          <w:sz w:val="32"/>
          <w:szCs w:val="32"/>
        </w:rPr>
      </w:pPr>
      <w:r w:rsidRPr="007160E2">
        <w:rPr>
          <w:b/>
          <w:color w:val="FF0000"/>
          <w:sz w:val="32"/>
          <w:szCs w:val="32"/>
          <w:u w:val="single"/>
        </w:rPr>
        <w:t>Histoire Géographie EMC</w:t>
      </w:r>
      <w:r w:rsidR="007160E2" w:rsidRPr="007160E2">
        <w:rPr>
          <w:color w:val="FF0000"/>
          <w:sz w:val="32"/>
          <w:szCs w:val="32"/>
        </w:rPr>
        <w:t xml:space="preserve"> </w:t>
      </w:r>
      <w:r w:rsidRPr="00BF6022">
        <w:rPr>
          <w:sz w:val="32"/>
          <w:szCs w:val="32"/>
        </w:rPr>
        <w:t>:</w:t>
      </w:r>
      <w:r w:rsidR="006A13FD">
        <w:rPr>
          <w:sz w:val="32"/>
          <w:szCs w:val="32"/>
        </w:rPr>
        <w:t xml:space="preserve"> </w:t>
      </w:r>
    </w:p>
    <w:p w:rsidR="00BF6022" w:rsidRDefault="006A13FD" w:rsidP="006A13FD">
      <w:pPr>
        <w:spacing w:after="293" w:line="240" w:lineRule="auto"/>
        <w:ind w:left="5"/>
        <w:rPr>
          <w:rFonts w:ascii="Calibri" w:eastAsia="Calibri" w:hAnsi="Calibri" w:cs="Calibri"/>
          <w:color w:val="000000"/>
          <w:sz w:val="28"/>
          <w:szCs w:val="28"/>
          <w:lang w:eastAsia="fr-FR"/>
        </w:rPr>
      </w:pPr>
      <w:r w:rsidRPr="006A13FD">
        <w:rPr>
          <w:rFonts w:ascii="Calibri" w:eastAsia="Calibri" w:hAnsi="Calibri" w:cs="Calibri"/>
          <w:color w:val="000000"/>
          <w:sz w:val="28"/>
          <w:szCs w:val="28"/>
          <w:lang w:eastAsia="fr-FR"/>
        </w:rPr>
        <w:t xml:space="preserve">1 grand cahier de 192 pages / 1 petit cahier de 48 </w:t>
      </w:r>
      <w:proofErr w:type="gramStart"/>
      <w:r w:rsidRPr="006A13FD">
        <w:rPr>
          <w:rFonts w:ascii="Calibri" w:eastAsia="Calibri" w:hAnsi="Calibri" w:cs="Calibri"/>
          <w:color w:val="000000"/>
          <w:sz w:val="28"/>
          <w:szCs w:val="28"/>
          <w:lang w:eastAsia="fr-FR"/>
        </w:rPr>
        <w:t>pages  /</w:t>
      </w:r>
      <w:proofErr w:type="gramEnd"/>
      <w:r w:rsidRPr="006A13FD">
        <w:rPr>
          <w:rFonts w:ascii="Calibri" w:eastAsia="Calibri" w:hAnsi="Calibri" w:cs="Calibri"/>
          <w:color w:val="000000"/>
          <w:sz w:val="28"/>
          <w:szCs w:val="28"/>
          <w:lang w:eastAsia="fr-FR"/>
        </w:rPr>
        <w:t xml:space="preserve"> </w:t>
      </w:r>
      <w:r w:rsidR="009C2F10">
        <w:rPr>
          <w:rFonts w:ascii="Calibri" w:eastAsia="Calibri" w:hAnsi="Calibri" w:cs="Calibri"/>
          <w:color w:val="000000"/>
          <w:sz w:val="28"/>
          <w:szCs w:val="28"/>
          <w:lang w:eastAsia="fr-FR"/>
        </w:rPr>
        <w:t>1 paquet de c</w:t>
      </w:r>
      <w:r w:rsidRPr="006A13FD">
        <w:rPr>
          <w:rFonts w:ascii="Calibri" w:eastAsia="Calibri" w:hAnsi="Calibri" w:cs="Calibri"/>
          <w:color w:val="000000"/>
          <w:sz w:val="28"/>
          <w:szCs w:val="28"/>
          <w:lang w:eastAsia="fr-FR"/>
        </w:rPr>
        <w:t>opie</w:t>
      </w:r>
      <w:r w:rsidR="00F5546A">
        <w:rPr>
          <w:rFonts w:ascii="Calibri" w:eastAsia="Calibri" w:hAnsi="Calibri" w:cs="Calibri"/>
          <w:color w:val="000000"/>
          <w:sz w:val="28"/>
          <w:szCs w:val="28"/>
          <w:lang w:eastAsia="fr-FR"/>
        </w:rPr>
        <w:t xml:space="preserve">s doubles / </w:t>
      </w:r>
      <w:r w:rsidR="009C2F10">
        <w:rPr>
          <w:rFonts w:ascii="Calibri" w:eastAsia="Calibri" w:hAnsi="Calibri" w:cs="Calibri"/>
          <w:color w:val="000000"/>
          <w:sz w:val="28"/>
          <w:szCs w:val="28"/>
          <w:lang w:eastAsia="fr-FR"/>
        </w:rPr>
        <w:t>1 pochette de c</w:t>
      </w:r>
      <w:r w:rsidR="00F5546A">
        <w:rPr>
          <w:rFonts w:ascii="Calibri" w:eastAsia="Calibri" w:hAnsi="Calibri" w:cs="Calibri"/>
          <w:color w:val="000000"/>
          <w:sz w:val="28"/>
          <w:szCs w:val="28"/>
          <w:lang w:eastAsia="fr-FR"/>
        </w:rPr>
        <w:t>rayons de couleur</w:t>
      </w:r>
      <w:r w:rsidR="009C2F10">
        <w:rPr>
          <w:rFonts w:ascii="Calibri" w:eastAsia="Calibri" w:hAnsi="Calibri" w:cs="Calibri"/>
          <w:color w:val="000000"/>
          <w:sz w:val="28"/>
          <w:szCs w:val="28"/>
          <w:lang w:eastAsia="fr-FR"/>
        </w:rPr>
        <w:t xml:space="preserve"> / 1 pochette de feutres</w:t>
      </w:r>
      <w:r w:rsidR="00F5546A">
        <w:rPr>
          <w:rFonts w:ascii="Calibri" w:eastAsia="Calibri" w:hAnsi="Calibri" w:cs="Calibri"/>
          <w:color w:val="000000"/>
          <w:sz w:val="28"/>
          <w:szCs w:val="28"/>
          <w:lang w:eastAsia="fr-FR"/>
        </w:rPr>
        <w:t xml:space="preserve"> </w:t>
      </w:r>
      <w:r w:rsidRPr="006A13FD">
        <w:rPr>
          <w:rFonts w:ascii="Calibri" w:eastAsia="Calibri" w:hAnsi="Calibri" w:cs="Calibri"/>
          <w:color w:val="000000"/>
          <w:sz w:val="28"/>
          <w:szCs w:val="28"/>
          <w:lang w:eastAsia="fr-FR"/>
        </w:rPr>
        <w:t xml:space="preserve">Bic Kids </w:t>
      </w:r>
      <w:proofErr w:type="spellStart"/>
      <w:r w:rsidRPr="006A13FD">
        <w:rPr>
          <w:rFonts w:ascii="Calibri" w:eastAsia="Calibri" w:hAnsi="Calibri" w:cs="Calibri"/>
          <w:color w:val="000000"/>
          <w:sz w:val="28"/>
          <w:szCs w:val="28"/>
          <w:lang w:eastAsia="fr-FR"/>
        </w:rPr>
        <w:t>Visaquarelle</w:t>
      </w:r>
      <w:proofErr w:type="spellEnd"/>
      <w:r w:rsidRPr="006A13FD">
        <w:rPr>
          <w:rFonts w:ascii="Calibri" w:eastAsia="Calibri" w:hAnsi="Calibri" w:cs="Calibri"/>
          <w:color w:val="000000"/>
          <w:sz w:val="28"/>
          <w:szCs w:val="28"/>
          <w:lang w:eastAsia="fr-FR"/>
        </w:rPr>
        <w:t xml:space="preserve">  / 1 Trace cercle</w:t>
      </w:r>
    </w:p>
    <w:p w:rsidR="009C2F10" w:rsidRDefault="00F5546A" w:rsidP="009C2F10">
      <w:pPr>
        <w:spacing w:after="0" w:line="240" w:lineRule="auto"/>
        <w:ind w:left="10"/>
        <w:rPr>
          <w:sz w:val="32"/>
          <w:szCs w:val="32"/>
        </w:rPr>
      </w:pPr>
      <w:r w:rsidRPr="007160E2">
        <w:rPr>
          <w:rFonts w:ascii="Calibri" w:eastAsia="Calibri" w:hAnsi="Calibri" w:cs="Calibri"/>
          <w:b/>
          <w:color w:val="FF0000"/>
          <w:sz w:val="28"/>
          <w:szCs w:val="28"/>
          <w:u w:val="single"/>
          <w:lang w:eastAsia="fr-FR"/>
        </w:rPr>
        <w:t>H</w:t>
      </w:r>
      <w:r w:rsidR="007160E2">
        <w:rPr>
          <w:rFonts w:ascii="Calibri" w:eastAsia="Calibri" w:hAnsi="Calibri" w:cs="Calibri"/>
          <w:b/>
          <w:color w:val="FF0000"/>
          <w:sz w:val="28"/>
          <w:szCs w:val="28"/>
          <w:u w:val="single"/>
          <w:lang w:eastAsia="fr-FR"/>
        </w:rPr>
        <w:t xml:space="preserve">istoire </w:t>
      </w:r>
      <w:r w:rsidRPr="007160E2">
        <w:rPr>
          <w:rFonts w:ascii="Calibri" w:eastAsia="Calibri" w:hAnsi="Calibri" w:cs="Calibri"/>
          <w:b/>
          <w:color w:val="FF0000"/>
          <w:sz w:val="28"/>
          <w:szCs w:val="28"/>
          <w:u w:val="single"/>
          <w:lang w:eastAsia="fr-FR"/>
        </w:rPr>
        <w:t>G</w:t>
      </w:r>
      <w:r w:rsidR="007160E2">
        <w:rPr>
          <w:rFonts w:ascii="Calibri" w:eastAsia="Calibri" w:hAnsi="Calibri" w:cs="Calibri"/>
          <w:b/>
          <w:color w:val="FF0000"/>
          <w:sz w:val="28"/>
          <w:szCs w:val="28"/>
          <w:u w:val="single"/>
          <w:lang w:eastAsia="fr-FR"/>
        </w:rPr>
        <w:t xml:space="preserve">éographie </w:t>
      </w:r>
      <w:r w:rsidRPr="007160E2">
        <w:rPr>
          <w:rFonts w:ascii="Calibri" w:eastAsia="Calibri" w:hAnsi="Calibri" w:cs="Calibri"/>
          <w:b/>
          <w:color w:val="FF0000"/>
          <w:sz w:val="28"/>
          <w:szCs w:val="28"/>
          <w:u w:val="single"/>
          <w:lang w:eastAsia="fr-FR"/>
        </w:rPr>
        <w:t>G</w:t>
      </w:r>
      <w:r w:rsidR="007160E2">
        <w:rPr>
          <w:rFonts w:ascii="Calibri" w:eastAsia="Calibri" w:hAnsi="Calibri" w:cs="Calibri"/>
          <w:b/>
          <w:color w:val="FF0000"/>
          <w:sz w:val="28"/>
          <w:szCs w:val="28"/>
          <w:u w:val="single"/>
          <w:lang w:eastAsia="fr-FR"/>
        </w:rPr>
        <w:t xml:space="preserve">éopolitique </w:t>
      </w:r>
      <w:r w:rsidRPr="007160E2">
        <w:rPr>
          <w:rFonts w:ascii="Calibri" w:eastAsia="Calibri" w:hAnsi="Calibri" w:cs="Calibri"/>
          <w:b/>
          <w:color w:val="FF0000"/>
          <w:sz w:val="28"/>
          <w:szCs w:val="28"/>
          <w:u w:val="single"/>
          <w:lang w:eastAsia="fr-FR"/>
        </w:rPr>
        <w:t>S</w:t>
      </w:r>
      <w:r w:rsidR="007A23A1">
        <w:rPr>
          <w:rFonts w:ascii="Calibri" w:eastAsia="Calibri" w:hAnsi="Calibri" w:cs="Calibri"/>
          <w:b/>
          <w:color w:val="FF0000"/>
          <w:sz w:val="28"/>
          <w:szCs w:val="28"/>
          <w:u w:val="single"/>
          <w:lang w:eastAsia="fr-FR"/>
        </w:rPr>
        <w:t>cienc</w:t>
      </w:r>
      <w:r w:rsidR="007160E2">
        <w:rPr>
          <w:rFonts w:ascii="Calibri" w:eastAsia="Calibri" w:hAnsi="Calibri" w:cs="Calibri"/>
          <w:b/>
          <w:color w:val="FF0000"/>
          <w:sz w:val="28"/>
          <w:szCs w:val="28"/>
          <w:u w:val="single"/>
          <w:lang w:eastAsia="fr-FR"/>
        </w:rPr>
        <w:t xml:space="preserve">es </w:t>
      </w:r>
      <w:r w:rsidRPr="007160E2">
        <w:rPr>
          <w:rFonts w:ascii="Calibri" w:eastAsia="Calibri" w:hAnsi="Calibri" w:cs="Calibri"/>
          <w:b/>
          <w:color w:val="FF0000"/>
          <w:sz w:val="28"/>
          <w:szCs w:val="28"/>
          <w:u w:val="single"/>
          <w:lang w:eastAsia="fr-FR"/>
        </w:rPr>
        <w:t>P</w:t>
      </w:r>
      <w:r w:rsidR="007160E2">
        <w:rPr>
          <w:rFonts w:ascii="Calibri" w:eastAsia="Calibri" w:hAnsi="Calibri" w:cs="Calibri"/>
          <w:b/>
          <w:color w:val="FF0000"/>
          <w:sz w:val="28"/>
          <w:szCs w:val="28"/>
          <w:u w:val="single"/>
          <w:lang w:eastAsia="fr-FR"/>
        </w:rPr>
        <w:t>olitiques</w:t>
      </w:r>
      <w:r>
        <w:rPr>
          <w:rFonts w:ascii="Calibri" w:eastAsia="Calibri" w:hAnsi="Calibri" w:cs="Calibri"/>
          <w:color w:val="000000"/>
          <w:sz w:val="28"/>
          <w:szCs w:val="28"/>
          <w:lang w:eastAsia="fr-FR"/>
        </w:rPr>
        <w:t> :</w:t>
      </w:r>
      <w:r w:rsidR="009C2F10" w:rsidRPr="009C2F10">
        <w:rPr>
          <w:sz w:val="32"/>
          <w:szCs w:val="32"/>
        </w:rPr>
        <w:t xml:space="preserve"> </w:t>
      </w:r>
    </w:p>
    <w:p w:rsidR="009C2F10" w:rsidRPr="00AD5C6E" w:rsidRDefault="009C2F10" w:rsidP="009C2F10">
      <w:pPr>
        <w:spacing w:after="0" w:line="240" w:lineRule="auto"/>
        <w:ind w:left="10"/>
        <w:rPr>
          <w:rFonts w:ascii="Calibri" w:eastAsia="Calibri" w:hAnsi="Calibri" w:cs="Calibri"/>
          <w:color w:val="000000"/>
          <w:sz w:val="28"/>
          <w:szCs w:val="28"/>
          <w:lang w:eastAsia="fr-FR"/>
        </w:rPr>
      </w:pPr>
      <w:r>
        <w:rPr>
          <w:sz w:val="32"/>
          <w:szCs w:val="32"/>
        </w:rPr>
        <w:t xml:space="preserve">1 </w:t>
      </w:r>
      <w:r w:rsidRPr="00AD5C6E">
        <w:rPr>
          <w:rFonts w:ascii="Calibri" w:eastAsia="Calibri" w:hAnsi="Calibri" w:cs="Calibri"/>
          <w:color w:val="000000"/>
          <w:sz w:val="28"/>
          <w:szCs w:val="28"/>
          <w:lang w:eastAsia="fr-FR"/>
        </w:rPr>
        <w:t>grand cahier de 192 pages</w:t>
      </w:r>
    </w:p>
    <w:p w:rsidR="005244AD" w:rsidRDefault="005244AD" w:rsidP="00BF6022">
      <w:pPr>
        <w:rPr>
          <w:b/>
          <w:color w:val="FF0000"/>
          <w:sz w:val="32"/>
          <w:szCs w:val="32"/>
          <w:u w:val="single"/>
        </w:rPr>
      </w:pPr>
    </w:p>
    <w:p w:rsidR="00FA6AFA" w:rsidRDefault="00F5546A" w:rsidP="00BF6022">
      <w:pPr>
        <w:rPr>
          <w:sz w:val="32"/>
          <w:szCs w:val="32"/>
        </w:rPr>
      </w:pPr>
      <w:r w:rsidRPr="007A23A1">
        <w:rPr>
          <w:b/>
          <w:color w:val="FF0000"/>
          <w:sz w:val="32"/>
          <w:szCs w:val="32"/>
          <w:u w:val="single"/>
        </w:rPr>
        <w:t>SES</w:t>
      </w:r>
      <w:r>
        <w:rPr>
          <w:sz w:val="32"/>
          <w:szCs w:val="32"/>
        </w:rPr>
        <w:t> :</w:t>
      </w:r>
    </w:p>
    <w:p w:rsidR="00F5546A" w:rsidRPr="00C84F41" w:rsidRDefault="00F5546A" w:rsidP="00BF6022">
      <w:pPr>
        <w:rPr>
          <w:sz w:val="28"/>
          <w:szCs w:val="28"/>
        </w:rPr>
      </w:pPr>
      <w:r w:rsidRPr="00C84F41">
        <w:rPr>
          <w:sz w:val="28"/>
          <w:szCs w:val="28"/>
        </w:rPr>
        <w:t>Abonnement conseillé « Alternatives Economiques »</w:t>
      </w:r>
    </w:p>
    <w:p w:rsidR="00BF6022" w:rsidRDefault="00BF6022" w:rsidP="00BF6022">
      <w:pPr>
        <w:rPr>
          <w:sz w:val="32"/>
          <w:szCs w:val="32"/>
        </w:rPr>
      </w:pPr>
      <w:r w:rsidRPr="007A23A1">
        <w:rPr>
          <w:b/>
          <w:color w:val="FF0000"/>
          <w:sz w:val="32"/>
          <w:szCs w:val="32"/>
          <w:u w:val="single"/>
        </w:rPr>
        <w:t>SVT</w:t>
      </w:r>
      <w:r w:rsidRPr="00FA6AFA">
        <w:rPr>
          <w:sz w:val="32"/>
          <w:szCs w:val="32"/>
        </w:rPr>
        <w:t> </w:t>
      </w:r>
      <w:r w:rsidRPr="00BF6022">
        <w:rPr>
          <w:sz w:val="32"/>
          <w:szCs w:val="32"/>
        </w:rPr>
        <w:t>:</w:t>
      </w:r>
      <w:r w:rsidR="00F5546A">
        <w:rPr>
          <w:sz w:val="32"/>
          <w:szCs w:val="32"/>
        </w:rPr>
        <w:t xml:space="preserve"> </w:t>
      </w:r>
    </w:p>
    <w:p w:rsidR="007160E2" w:rsidRPr="00C84F41" w:rsidRDefault="007160E2" w:rsidP="00BF6022">
      <w:pPr>
        <w:rPr>
          <w:sz w:val="28"/>
          <w:szCs w:val="28"/>
        </w:rPr>
      </w:pPr>
      <w:r w:rsidRPr="00C84F41">
        <w:rPr>
          <w:sz w:val="28"/>
          <w:szCs w:val="28"/>
        </w:rPr>
        <w:t>1 blouse blanche manches longues 100% coton</w:t>
      </w:r>
    </w:p>
    <w:p w:rsidR="007E158B" w:rsidRPr="00C84F41" w:rsidRDefault="007E158B" w:rsidP="00BF6022">
      <w:pPr>
        <w:rPr>
          <w:sz w:val="28"/>
          <w:szCs w:val="28"/>
        </w:rPr>
      </w:pPr>
      <w:r w:rsidRPr="00C84F41">
        <w:rPr>
          <w:sz w:val="28"/>
          <w:szCs w:val="28"/>
        </w:rPr>
        <w:t>1 trieur ou 1 cahier ou 1 classeur</w:t>
      </w:r>
    </w:p>
    <w:p w:rsidR="00FA6AFA" w:rsidRDefault="00FA6AFA" w:rsidP="00FA6AFA">
      <w:pPr>
        <w:rPr>
          <w:sz w:val="32"/>
          <w:szCs w:val="32"/>
        </w:rPr>
      </w:pPr>
      <w:r w:rsidRPr="007A23A1">
        <w:rPr>
          <w:b/>
          <w:color w:val="FF0000"/>
          <w:sz w:val="32"/>
          <w:szCs w:val="32"/>
          <w:u w:val="single"/>
        </w:rPr>
        <w:t>Parcours d’Excellence</w:t>
      </w:r>
      <w:r w:rsidRPr="007A23A1">
        <w:rPr>
          <w:color w:val="FF0000"/>
          <w:sz w:val="32"/>
          <w:szCs w:val="32"/>
        </w:rPr>
        <w:t xml:space="preserve"> </w:t>
      </w:r>
      <w:r w:rsidRPr="00285817">
        <w:rPr>
          <w:sz w:val="32"/>
          <w:szCs w:val="32"/>
        </w:rPr>
        <w:t>:</w:t>
      </w:r>
      <w:r w:rsidR="00E72D02">
        <w:rPr>
          <w:sz w:val="32"/>
          <w:szCs w:val="32"/>
        </w:rPr>
        <w:t xml:space="preserve"> /</w:t>
      </w:r>
    </w:p>
    <w:p w:rsidR="00BF6022" w:rsidRDefault="00BF6022" w:rsidP="00BF6022">
      <w:pPr>
        <w:rPr>
          <w:sz w:val="32"/>
          <w:szCs w:val="32"/>
        </w:rPr>
      </w:pPr>
      <w:r w:rsidRPr="007A23A1">
        <w:rPr>
          <w:b/>
          <w:color w:val="FF0000"/>
          <w:sz w:val="32"/>
          <w:szCs w:val="32"/>
          <w:u w:val="single"/>
        </w:rPr>
        <w:t>Physique Chimie</w:t>
      </w:r>
      <w:r w:rsidRPr="007A23A1">
        <w:rPr>
          <w:color w:val="FF0000"/>
          <w:sz w:val="32"/>
          <w:szCs w:val="32"/>
        </w:rPr>
        <w:t> </w:t>
      </w:r>
      <w:r w:rsidRPr="00BF6022">
        <w:rPr>
          <w:sz w:val="32"/>
          <w:szCs w:val="32"/>
        </w:rPr>
        <w:t>:</w:t>
      </w:r>
    </w:p>
    <w:p w:rsidR="007A23A1" w:rsidRPr="00C84F41" w:rsidRDefault="007A23A1" w:rsidP="007A23A1">
      <w:pPr>
        <w:rPr>
          <w:sz w:val="28"/>
          <w:szCs w:val="28"/>
        </w:rPr>
      </w:pPr>
      <w:r w:rsidRPr="00C84F41">
        <w:rPr>
          <w:sz w:val="28"/>
          <w:szCs w:val="28"/>
        </w:rPr>
        <w:t xml:space="preserve">1 blouse blanche avec manches longues 100% coton / 1 lutin 120 vues ou 1 grand classeur + 1 paquet de pochettes transparentes perforées + intercalaires / papier millimétré / 1 paquet de grandes feuilles doubles </w:t>
      </w:r>
    </w:p>
    <w:p w:rsidR="005244AD" w:rsidRDefault="005244AD" w:rsidP="00BF6022">
      <w:pPr>
        <w:rPr>
          <w:b/>
          <w:color w:val="FF0000"/>
          <w:sz w:val="32"/>
          <w:szCs w:val="32"/>
          <w:u w:val="single"/>
        </w:rPr>
      </w:pPr>
    </w:p>
    <w:p w:rsidR="00BF6022" w:rsidRDefault="00BF6022" w:rsidP="00BF6022">
      <w:pPr>
        <w:rPr>
          <w:sz w:val="32"/>
          <w:szCs w:val="32"/>
        </w:rPr>
      </w:pPr>
      <w:r w:rsidRPr="007A23A1">
        <w:rPr>
          <w:b/>
          <w:color w:val="FF0000"/>
          <w:sz w:val="32"/>
          <w:szCs w:val="32"/>
          <w:u w:val="single"/>
        </w:rPr>
        <w:lastRenderedPageBreak/>
        <w:t>EPS</w:t>
      </w:r>
      <w:r w:rsidRPr="00FA6AFA">
        <w:rPr>
          <w:sz w:val="32"/>
          <w:szCs w:val="32"/>
        </w:rPr>
        <w:t> </w:t>
      </w:r>
      <w:r w:rsidRPr="00BF6022">
        <w:rPr>
          <w:sz w:val="32"/>
          <w:szCs w:val="32"/>
        </w:rPr>
        <w:t>:</w:t>
      </w:r>
    </w:p>
    <w:p w:rsidR="00A815C7" w:rsidRPr="00A815C7" w:rsidRDefault="00A815C7" w:rsidP="00A815C7">
      <w:pPr>
        <w:spacing w:line="278" w:lineRule="auto"/>
        <w:rPr>
          <w:rFonts w:ascii="Aptos" w:eastAsia="Aptos" w:hAnsi="Aptos" w:cs="Times New Roman"/>
          <w:kern w:val="2"/>
          <w:sz w:val="28"/>
          <w:szCs w:val="28"/>
          <w14:ligatures w14:val="standardContextual"/>
        </w:rPr>
      </w:pPr>
      <w:r w:rsidRPr="00A815C7">
        <w:rPr>
          <w:rFonts w:ascii="Aptos" w:eastAsia="Aptos" w:hAnsi="Aptos" w:cs="Times New Roman"/>
          <w:kern w:val="2"/>
          <w:sz w:val="28"/>
          <w:szCs w:val="28"/>
          <w14:ligatures w14:val="standardContextual"/>
        </w:rPr>
        <w:t xml:space="preserve">1 tee-shirt avec l'emblème du Séminaire Collège Saint Marie obligatoire </w:t>
      </w:r>
      <w:r w:rsidR="00E72D02">
        <w:rPr>
          <w:rFonts w:ascii="Aptos" w:eastAsia="Aptos" w:hAnsi="Aptos" w:cs="Times New Roman"/>
          <w:kern w:val="2"/>
          <w:sz w:val="28"/>
          <w:szCs w:val="28"/>
          <w14:ligatures w14:val="standardContextual"/>
        </w:rPr>
        <w:t>et vendu dans l'établissement.</w:t>
      </w:r>
      <w:r w:rsidRPr="00A815C7">
        <w:rPr>
          <w:rFonts w:ascii="Aptos" w:eastAsia="Aptos" w:hAnsi="Aptos" w:cs="Times New Roman"/>
          <w:kern w:val="2"/>
          <w:sz w:val="28"/>
          <w:szCs w:val="28"/>
          <w14:ligatures w14:val="standardContextual"/>
        </w:rPr>
        <w:t xml:space="preserve"> 1 short de sport bleu foncé (pas de caleçon ni de bermuda) Chau</w:t>
      </w:r>
      <w:r w:rsidR="00E72D02">
        <w:rPr>
          <w:rFonts w:ascii="Aptos" w:eastAsia="Aptos" w:hAnsi="Aptos" w:cs="Times New Roman"/>
          <w:kern w:val="2"/>
          <w:sz w:val="28"/>
          <w:szCs w:val="28"/>
          <w14:ligatures w14:val="standardContextual"/>
        </w:rPr>
        <w:t>ssettes et chaussures de sport</w:t>
      </w:r>
      <w:r w:rsidRPr="00A815C7">
        <w:rPr>
          <w:rFonts w:ascii="Aptos" w:eastAsia="Aptos" w:hAnsi="Aptos" w:cs="Times New Roman"/>
          <w:kern w:val="2"/>
          <w:sz w:val="28"/>
          <w:szCs w:val="28"/>
          <w14:ligatures w14:val="standardContextual"/>
        </w:rPr>
        <w:t xml:space="preserve"> 1 serviette de bain avec nécessaire de toilette (le tout marqué au nom de l'élève) </w:t>
      </w:r>
    </w:p>
    <w:p w:rsidR="00A815C7" w:rsidRPr="00E72D02" w:rsidRDefault="00A815C7" w:rsidP="00A815C7">
      <w:pPr>
        <w:spacing w:line="278" w:lineRule="auto"/>
        <w:rPr>
          <w:rFonts w:ascii="Aptos" w:eastAsia="Aptos" w:hAnsi="Aptos" w:cs="Times New Roman"/>
          <w:kern w:val="2"/>
          <w:sz w:val="28"/>
          <w:szCs w:val="28"/>
          <w14:ligatures w14:val="standardContextual"/>
        </w:rPr>
      </w:pPr>
      <w:r w:rsidRPr="00A815C7">
        <w:rPr>
          <w:rFonts w:ascii="Aptos" w:eastAsia="Aptos" w:hAnsi="Aptos" w:cs="Times New Roman"/>
          <w:kern w:val="2"/>
          <w:sz w:val="28"/>
          <w:szCs w:val="28"/>
          <w:u w:val="single"/>
          <w14:ligatures w14:val="standardContextual"/>
        </w:rPr>
        <w:t>Pour la planche à voile</w:t>
      </w:r>
      <w:r w:rsidRPr="00A815C7">
        <w:rPr>
          <w:rFonts w:ascii="Aptos" w:eastAsia="Aptos" w:hAnsi="Aptos" w:cs="Times New Roman"/>
          <w:kern w:val="2"/>
          <w:sz w:val="28"/>
          <w:szCs w:val="28"/>
          <w14:ligatures w14:val="standardContextual"/>
        </w:rPr>
        <w:t xml:space="preserve"> : 1 tee-shirt lycra, 1 casquette, 1 short et des chaussures adaptées</w:t>
      </w:r>
    </w:p>
    <w:p w:rsidR="00BF6022" w:rsidRDefault="00BF6022" w:rsidP="00BF6022">
      <w:pPr>
        <w:jc w:val="both"/>
        <w:rPr>
          <w:sz w:val="32"/>
          <w:szCs w:val="32"/>
        </w:rPr>
      </w:pPr>
      <w:r w:rsidRPr="007A23A1">
        <w:rPr>
          <w:b/>
          <w:color w:val="FF0000"/>
          <w:sz w:val="32"/>
          <w:szCs w:val="32"/>
          <w:u w:val="single"/>
        </w:rPr>
        <w:t>Catéchèse</w:t>
      </w:r>
      <w:r w:rsidR="00424DEF">
        <w:rPr>
          <w:sz w:val="32"/>
          <w:szCs w:val="32"/>
        </w:rPr>
        <w:t xml:space="preserve"> : </w:t>
      </w:r>
      <w:r w:rsidR="00E72D02">
        <w:rPr>
          <w:sz w:val="32"/>
          <w:szCs w:val="32"/>
        </w:rPr>
        <w:t>/</w:t>
      </w:r>
    </w:p>
    <w:p w:rsidR="00E1537A" w:rsidRDefault="00E1537A" w:rsidP="00E1537A">
      <w:pPr>
        <w:pStyle w:val="Paragraphedeliste"/>
        <w:spacing w:after="0" w:line="240" w:lineRule="auto"/>
        <w:ind w:left="708" w:hanging="708"/>
      </w:pPr>
      <w:r w:rsidRPr="007A23A1">
        <w:rPr>
          <w:b/>
          <w:color w:val="FF0000"/>
          <w:sz w:val="32"/>
          <w:szCs w:val="32"/>
          <w:u w:val="single"/>
        </w:rPr>
        <w:t>Matériel commun</w:t>
      </w:r>
      <w:r w:rsidRPr="007A23A1">
        <w:rPr>
          <w:color w:val="FF0000"/>
        </w:rPr>
        <w:t> </w:t>
      </w:r>
      <w:r>
        <w:t xml:space="preserve">:  </w:t>
      </w:r>
    </w:p>
    <w:p w:rsidR="007A23A1" w:rsidRDefault="007A23A1" w:rsidP="007A23A1">
      <w:pPr>
        <w:pStyle w:val="Paragraphedeliste"/>
        <w:spacing w:after="0" w:line="240" w:lineRule="auto"/>
        <w:ind w:left="708" w:hanging="708"/>
        <w:rPr>
          <w:rFonts w:ascii="Arial" w:eastAsia="Times New Roman" w:hAnsi="Arial" w:cs="Arial"/>
          <w:iCs/>
          <w:sz w:val="32"/>
          <w:szCs w:val="32"/>
        </w:rPr>
      </w:pPr>
      <w:r w:rsidRPr="00CE50B0">
        <w:rPr>
          <w:rFonts w:ascii="Arial" w:eastAsia="Times New Roman" w:hAnsi="Arial" w:cs="Arial"/>
          <w:iCs/>
          <w:sz w:val="32"/>
          <w:szCs w:val="32"/>
        </w:rPr>
        <w:t>1 agenda</w:t>
      </w:r>
      <w:r>
        <w:rPr>
          <w:rFonts w:ascii="Arial" w:eastAsia="Times New Roman" w:hAnsi="Arial" w:cs="Arial"/>
          <w:iCs/>
          <w:sz w:val="32"/>
          <w:szCs w:val="32"/>
        </w:rPr>
        <w:t xml:space="preserve"> ou cahier de texte</w:t>
      </w:r>
      <w:r w:rsidRPr="00CE50B0">
        <w:rPr>
          <w:rFonts w:ascii="Arial" w:eastAsia="Times New Roman" w:hAnsi="Arial" w:cs="Arial"/>
          <w:iCs/>
          <w:sz w:val="32"/>
          <w:szCs w:val="32"/>
        </w:rPr>
        <w:t xml:space="preserve"> (obligatoire)</w:t>
      </w:r>
    </w:p>
    <w:p w:rsidR="007A23A1" w:rsidRDefault="007A23A1" w:rsidP="007A23A1">
      <w:pPr>
        <w:spacing w:after="0" w:line="240" w:lineRule="auto"/>
        <w:rPr>
          <w:rFonts w:ascii="Arial" w:eastAsia="Times New Roman" w:hAnsi="Arial" w:cs="Arial"/>
          <w:color w:val="000000"/>
          <w:sz w:val="28"/>
          <w:szCs w:val="28"/>
        </w:rPr>
      </w:pPr>
      <w:r w:rsidRPr="009A7A8E">
        <w:rPr>
          <w:rFonts w:ascii="Arial" w:eastAsia="Times New Roman" w:hAnsi="Arial" w:cs="Arial"/>
          <w:color w:val="000000"/>
          <w:sz w:val="28"/>
          <w:szCs w:val="28"/>
        </w:rPr>
        <w:t xml:space="preserve">1 </w:t>
      </w:r>
      <w:r>
        <w:rPr>
          <w:rFonts w:ascii="Arial" w:eastAsia="Times New Roman" w:hAnsi="Arial" w:cs="Arial"/>
          <w:color w:val="000000"/>
          <w:sz w:val="28"/>
          <w:szCs w:val="28"/>
        </w:rPr>
        <w:t xml:space="preserve">grand </w:t>
      </w:r>
      <w:r w:rsidRPr="009A7A8E">
        <w:rPr>
          <w:rFonts w:ascii="Arial" w:eastAsia="Times New Roman" w:hAnsi="Arial" w:cs="Arial"/>
          <w:color w:val="000000"/>
          <w:sz w:val="28"/>
          <w:szCs w:val="28"/>
        </w:rPr>
        <w:t>paquet de feuilles doubles</w:t>
      </w:r>
      <w:r>
        <w:rPr>
          <w:rFonts w:ascii="Arial" w:eastAsia="Times New Roman" w:hAnsi="Arial" w:cs="Arial"/>
          <w:color w:val="000000"/>
          <w:sz w:val="28"/>
          <w:szCs w:val="28"/>
        </w:rPr>
        <w:t xml:space="preserve"> et simples</w:t>
      </w:r>
      <w:r w:rsidRPr="009A7A8E">
        <w:rPr>
          <w:rFonts w:ascii="Arial" w:eastAsia="Times New Roman" w:hAnsi="Arial" w:cs="Arial"/>
          <w:color w:val="000000"/>
          <w:sz w:val="28"/>
          <w:szCs w:val="28"/>
        </w:rPr>
        <w:t xml:space="preserve"> grands carreaux</w:t>
      </w:r>
      <w:r>
        <w:rPr>
          <w:rFonts w:ascii="Arial" w:eastAsia="Times New Roman" w:hAnsi="Arial" w:cs="Arial"/>
          <w:color w:val="000000"/>
          <w:sz w:val="28"/>
          <w:szCs w:val="28"/>
        </w:rPr>
        <w:t xml:space="preserve"> </w:t>
      </w:r>
      <w:r w:rsidRPr="009A7A8E">
        <w:rPr>
          <w:rFonts w:ascii="Arial" w:eastAsia="Times New Roman" w:hAnsi="Arial" w:cs="Arial"/>
          <w:color w:val="000000"/>
          <w:sz w:val="28"/>
          <w:szCs w:val="28"/>
        </w:rPr>
        <w:t xml:space="preserve">(à </w:t>
      </w:r>
      <w:r w:rsidRPr="00887F8E">
        <w:rPr>
          <w:rFonts w:ascii="Arial" w:eastAsia="Times New Roman" w:hAnsi="Arial" w:cs="Arial"/>
          <w:color w:val="000000"/>
          <w:sz w:val="28"/>
          <w:szCs w:val="28"/>
          <w:u w:val="single"/>
        </w:rPr>
        <w:t>renouveler</w:t>
      </w:r>
      <w:r>
        <w:rPr>
          <w:rFonts w:ascii="Arial" w:eastAsia="Times New Roman" w:hAnsi="Arial" w:cs="Arial"/>
          <w:color w:val="000000"/>
          <w:sz w:val="28"/>
          <w:szCs w:val="28"/>
        </w:rPr>
        <w:t xml:space="preserve"> si besoin)</w:t>
      </w:r>
    </w:p>
    <w:p w:rsidR="007A23A1" w:rsidRDefault="007A23A1" w:rsidP="007A23A1">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1 paire de ciseaux (bouts ronds)</w:t>
      </w:r>
    </w:p>
    <w:p w:rsidR="007A23A1" w:rsidRDefault="007A23A1" w:rsidP="007A23A1">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1 bâton de colle </w:t>
      </w:r>
      <w:r w:rsidRPr="009A7A8E">
        <w:rPr>
          <w:rFonts w:ascii="Arial" w:eastAsia="Times New Roman" w:hAnsi="Arial" w:cs="Arial"/>
          <w:color w:val="000000"/>
          <w:sz w:val="28"/>
          <w:szCs w:val="28"/>
        </w:rPr>
        <w:t xml:space="preserve">(à </w:t>
      </w:r>
      <w:r w:rsidRPr="00887F8E">
        <w:rPr>
          <w:rFonts w:ascii="Arial" w:eastAsia="Times New Roman" w:hAnsi="Arial" w:cs="Arial"/>
          <w:color w:val="000000"/>
          <w:sz w:val="28"/>
          <w:szCs w:val="28"/>
          <w:u w:val="single"/>
        </w:rPr>
        <w:t>renouveler</w:t>
      </w:r>
      <w:r>
        <w:rPr>
          <w:rFonts w:ascii="Arial" w:eastAsia="Times New Roman" w:hAnsi="Arial" w:cs="Arial"/>
          <w:color w:val="000000"/>
          <w:sz w:val="28"/>
          <w:szCs w:val="28"/>
        </w:rPr>
        <w:t xml:space="preserve"> si besoin)</w:t>
      </w:r>
    </w:p>
    <w:p w:rsidR="007A23A1" w:rsidRDefault="007A23A1" w:rsidP="007A23A1">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1 gomme en plastique blanche </w:t>
      </w:r>
      <w:r w:rsidRPr="009A7A8E">
        <w:rPr>
          <w:rFonts w:ascii="Arial" w:eastAsia="Times New Roman" w:hAnsi="Arial" w:cs="Arial"/>
          <w:color w:val="000000"/>
          <w:sz w:val="28"/>
          <w:szCs w:val="28"/>
        </w:rPr>
        <w:t xml:space="preserve">(à </w:t>
      </w:r>
      <w:r w:rsidRPr="00887F8E">
        <w:rPr>
          <w:rFonts w:ascii="Arial" w:eastAsia="Times New Roman" w:hAnsi="Arial" w:cs="Arial"/>
          <w:color w:val="000000"/>
          <w:sz w:val="28"/>
          <w:szCs w:val="28"/>
          <w:u w:val="single"/>
        </w:rPr>
        <w:t>renouveler</w:t>
      </w:r>
      <w:r>
        <w:rPr>
          <w:rFonts w:ascii="Arial" w:eastAsia="Times New Roman" w:hAnsi="Arial" w:cs="Arial"/>
          <w:color w:val="000000"/>
          <w:sz w:val="28"/>
          <w:szCs w:val="28"/>
        </w:rPr>
        <w:t xml:space="preserve"> si besoin)</w:t>
      </w:r>
    </w:p>
    <w:p w:rsidR="007A23A1" w:rsidRDefault="007A23A1" w:rsidP="007A23A1">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1 crayon noir HB + 1 taille crayon avec réservoir </w:t>
      </w:r>
      <w:r w:rsidRPr="009A7A8E">
        <w:rPr>
          <w:rFonts w:ascii="Arial" w:eastAsia="Times New Roman" w:hAnsi="Arial" w:cs="Arial"/>
          <w:color w:val="000000"/>
          <w:sz w:val="28"/>
          <w:szCs w:val="28"/>
        </w:rPr>
        <w:t xml:space="preserve">(à </w:t>
      </w:r>
      <w:r w:rsidRPr="00887F8E">
        <w:rPr>
          <w:rFonts w:ascii="Arial" w:eastAsia="Times New Roman" w:hAnsi="Arial" w:cs="Arial"/>
          <w:color w:val="000000"/>
          <w:sz w:val="28"/>
          <w:szCs w:val="28"/>
          <w:u w:val="single"/>
        </w:rPr>
        <w:t>renouveler</w:t>
      </w:r>
      <w:r>
        <w:rPr>
          <w:rFonts w:ascii="Arial" w:eastAsia="Times New Roman" w:hAnsi="Arial" w:cs="Arial"/>
          <w:color w:val="000000"/>
          <w:sz w:val="28"/>
          <w:szCs w:val="28"/>
        </w:rPr>
        <w:t xml:space="preserve"> si besoin)</w:t>
      </w:r>
    </w:p>
    <w:p w:rsidR="007A23A1" w:rsidRDefault="007A23A1" w:rsidP="007A23A1">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1 stylo Bic Cristal (bleu, vert, rouge et noir) </w:t>
      </w:r>
      <w:r w:rsidRPr="009A7A8E">
        <w:rPr>
          <w:rFonts w:ascii="Arial" w:eastAsia="Times New Roman" w:hAnsi="Arial" w:cs="Arial"/>
          <w:color w:val="000000"/>
          <w:sz w:val="28"/>
          <w:szCs w:val="28"/>
        </w:rPr>
        <w:t xml:space="preserve">(à </w:t>
      </w:r>
      <w:r w:rsidRPr="00887F8E">
        <w:rPr>
          <w:rFonts w:ascii="Arial" w:eastAsia="Times New Roman" w:hAnsi="Arial" w:cs="Arial"/>
          <w:color w:val="000000"/>
          <w:sz w:val="28"/>
          <w:szCs w:val="28"/>
          <w:u w:val="single"/>
        </w:rPr>
        <w:t>renouveler</w:t>
      </w:r>
      <w:r>
        <w:rPr>
          <w:rFonts w:ascii="Arial" w:eastAsia="Times New Roman" w:hAnsi="Arial" w:cs="Arial"/>
          <w:color w:val="000000"/>
          <w:sz w:val="28"/>
          <w:szCs w:val="28"/>
        </w:rPr>
        <w:t xml:space="preserve"> si besoin)</w:t>
      </w:r>
    </w:p>
    <w:p w:rsidR="007A23A1" w:rsidRDefault="00E72D02" w:rsidP="007A23A1">
      <w:pPr>
        <w:spacing w:after="0" w:line="240" w:lineRule="auto"/>
        <w:rPr>
          <w:rFonts w:ascii="Arial" w:eastAsia="Times New Roman" w:hAnsi="Arial" w:cs="Arial"/>
          <w:color w:val="000000"/>
          <w:sz w:val="28"/>
          <w:szCs w:val="28"/>
        </w:rPr>
      </w:pPr>
      <w:r w:rsidRPr="00E72D02">
        <w:rPr>
          <w:rFonts w:ascii="Arial" w:eastAsia="Times New Roman" w:hAnsi="Arial" w:cs="Arial"/>
          <w:b/>
          <w:color w:val="000000"/>
          <w:sz w:val="28"/>
          <w:szCs w:val="28"/>
          <w:u w:val="single"/>
        </w:rPr>
        <w:t>Interdit</w:t>
      </w:r>
      <w:r>
        <w:rPr>
          <w:rFonts w:ascii="Arial" w:eastAsia="Times New Roman" w:hAnsi="Arial" w:cs="Arial"/>
          <w:color w:val="000000"/>
          <w:sz w:val="28"/>
          <w:szCs w:val="28"/>
        </w:rPr>
        <w:t xml:space="preserve"> </w:t>
      </w:r>
      <w:r w:rsidR="007A23A1">
        <w:rPr>
          <w:rFonts w:ascii="Arial" w:eastAsia="Times New Roman" w:hAnsi="Arial" w:cs="Arial"/>
          <w:color w:val="000000"/>
          <w:sz w:val="28"/>
          <w:szCs w:val="28"/>
        </w:rPr>
        <w:t xml:space="preserve">Le stylo à Bic 4 couleurs est </w:t>
      </w:r>
    </w:p>
    <w:p w:rsidR="007A23A1" w:rsidRDefault="007A23A1" w:rsidP="007A23A1">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1 souris effaceur </w:t>
      </w:r>
      <w:r w:rsidRPr="009A7A8E">
        <w:rPr>
          <w:rFonts w:ascii="Arial" w:eastAsia="Times New Roman" w:hAnsi="Arial" w:cs="Arial"/>
          <w:color w:val="000000"/>
          <w:sz w:val="28"/>
          <w:szCs w:val="28"/>
        </w:rPr>
        <w:t xml:space="preserve">(à </w:t>
      </w:r>
      <w:r w:rsidRPr="00887F8E">
        <w:rPr>
          <w:rFonts w:ascii="Arial" w:eastAsia="Times New Roman" w:hAnsi="Arial" w:cs="Arial"/>
          <w:color w:val="000000"/>
          <w:sz w:val="28"/>
          <w:szCs w:val="28"/>
          <w:u w:val="single"/>
        </w:rPr>
        <w:t>renouveler</w:t>
      </w:r>
      <w:r>
        <w:rPr>
          <w:rFonts w:ascii="Arial" w:eastAsia="Times New Roman" w:hAnsi="Arial" w:cs="Arial"/>
          <w:color w:val="000000"/>
          <w:sz w:val="28"/>
          <w:szCs w:val="28"/>
        </w:rPr>
        <w:t xml:space="preserve"> si besoin)</w:t>
      </w:r>
    </w:p>
    <w:p w:rsidR="00E72D02" w:rsidRDefault="00E72D02" w:rsidP="00E72D02">
      <w:pPr>
        <w:spacing w:after="0" w:line="240" w:lineRule="auto"/>
        <w:rPr>
          <w:rFonts w:ascii="Arial" w:eastAsia="Times New Roman" w:hAnsi="Arial" w:cs="Arial"/>
          <w:color w:val="000000"/>
          <w:sz w:val="28"/>
          <w:szCs w:val="28"/>
        </w:rPr>
      </w:pPr>
      <w:r w:rsidRPr="00E72D02">
        <w:rPr>
          <w:rFonts w:ascii="Arial" w:eastAsia="Times New Roman" w:hAnsi="Arial" w:cs="Arial"/>
          <w:b/>
          <w:color w:val="000000"/>
          <w:sz w:val="28"/>
          <w:szCs w:val="28"/>
          <w:u w:val="single"/>
        </w:rPr>
        <w:t>Interdit</w:t>
      </w:r>
      <w:r w:rsidRPr="00E72D02">
        <w:rPr>
          <w:rFonts w:ascii="Arial" w:eastAsia="Times New Roman" w:hAnsi="Arial" w:cs="Arial"/>
          <w:color w:val="000000"/>
          <w:sz w:val="28"/>
          <w:szCs w:val="28"/>
        </w:rPr>
        <w:t xml:space="preserve"> L’</w:t>
      </w:r>
      <w:r>
        <w:rPr>
          <w:rFonts w:ascii="Arial" w:eastAsia="Times New Roman" w:hAnsi="Arial" w:cs="Arial"/>
          <w:color w:val="000000"/>
          <w:sz w:val="28"/>
          <w:szCs w:val="28"/>
        </w:rPr>
        <w:t>effaceur liquide</w:t>
      </w:r>
    </w:p>
    <w:p w:rsidR="007A23A1" w:rsidRDefault="007A23A1" w:rsidP="007A23A1">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4 surligneurs</w:t>
      </w:r>
    </w:p>
    <w:p w:rsidR="007A23A1" w:rsidRDefault="007A23A1" w:rsidP="007A23A1">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1 règle plate transparente graduée</w:t>
      </w:r>
    </w:p>
    <w:p w:rsidR="007A23A1" w:rsidRDefault="007A23A1" w:rsidP="007A23A1">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1 trousse</w:t>
      </w:r>
    </w:p>
    <w:p w:rsidR="00E1537A" w:rsidRPr="00BF6022" w:rsidRDefault="00E1537A" w:rsidP="00BF6022">
      <w:pPr>
        <w:jc w:val="both"/>
        <w:rPr>
          <w:sz w:val="32"/>
          <w:szCs w:val="32"/>
        </w:rPr>
      </w:pPr>
    </w:p>
    <w:p w:rsidR="009B04F2" w:rsidRDefault="009B04F2"/>
    <w:sectPr w:rsidR="009B04F2" w:rsidSect="00C84F41">
      <w:pgSz w:w="11906" w:h="16838"/>
      <w:pgMar w:top="284" w:right="424" w:bottom="142"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PGothic">
    <w:panose1 w:val="020B0600070205080204"/>
    <w:charset w:val="80"/>
    <w:family w:val="swiss"/>
    <w:pitch w:val="variable"/>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Aptos">
    <w:altName w:val="Arial"/>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9229C"/>
    <w:multiLevelType w:val="hybridMultilevel"/>
    <w:tmpl w:val="F3106262"/>
    <w:lvl w:ilvl="0" w:tplc="A0046634">
      <w:start w:val="1"/>
      <w:numFmt w:val="bullet"/>
      <w:lvlText w:val="-"/>
      <w:lvlJc w:val="left"/>
      <w:pPr>
        <w:ind w:left="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6C68CCC">
      <w:start w:val="1"/>
      <w:numFmt w:val="bullet"/>
      <w:lvlText w:val="o"/>
      <w:lvlJc w:val="left"/>
      <w:pPr>
        <w:ind w:left="11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86E532C">
      <w:start w:val="1"/>
      <w:numFmt w:val="bullet"/>
      <w:lvlText w:val="▪"/>
      <w:lvlJc w:val="left"/>
      <w:pPr>
        <w:ind w:left="1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276D05C">
      <w:start w:val="1"/>
      <w:numFmt w:val="bullet"/>
      <w:lvlText w:val="•"/>
      <w:lvlJc w:val="left"/>
      <w:pPr>
        <w:ind w:left="26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09C4556">
      <w:start w:val="1"/>
      <w:numFmt w:val="bullet"/>
      <w:lvlText w:val="o"/>
      <w:lvlJc w:val="left"/>
      <w:pPr>
        <w:ind w:left="33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949748">
      <w:start w:val="1"/>
      <w:numFmt w:val="bullet"/>
      <w:lvlText w:val="▪"/>
      <w:lvlJc w:val="left"/>
      <w:pPr>
        <w:ind w:left="4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04209CE">
      <w:start w:val="1"/>
      <w:numFmt w:val="bullet"/>
      <w:lvlText w:val="•"/>
      <w:lvlJc w:val="left"/>
      <w:pPr>
        <w:ind w:left="4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654D736">
      <w:start w:val="1"/>
      <w:numFmt w:val="bullet"/>
      <w:lvlText w:val="o"/>
      <w:lvlJc w:val="left"/>
      <w:pPr>
        <w:ind w:left="5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FA28E3A">
      <w:start w:val="1"/>
      <w:numFmt w:val="bullet"/>
      <w:lvlText w:val="▪"/>
      <w:lvlJc w:val="left"/>
      <w:pPr>
        <w:ind w:left="6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04C7634"/>
    <w:multiLevelType w:val="hybridMultilevel"/>
    <w:tmpl w:val="E1DE8B36"/>
    <w:lvl w:ilvl="0" w:tplc="20D26E18">
      <w:start w:val="1"/>
      <w:numFmt w:val="bullet"/>
      <w:lvlText w:val="-"/>
      <w:lvlJc w:val="left"/>
      <w:pPr>
        <w:ind w:left="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EFC85C76">
      <w:start w:val="1"/>
      <w:numFmt w:val="bullet"/>
      <w:lvlText w:val="o"/>
      <w:lvlJc w:val="left"/>
      <w:pPr>
        <w:ind w:left="120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A35EE92A">
      <w:start w:val="1"/>
      <w:numFmt w:val="bullet"/>
      <w:lvlText w:val="▪"/>
      <w:lvlJc w:val="left"/>
      <w:pPr>
        <w:ind w:left="192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AC6C36BA">
      <w:start w:val="1"/>
      <w:numFmt w:val="bullet"/>
      <w:lvlText w:val="•"/>
      <w:lvlJc w:val="left"/>
      <w:pPr>
        <w:ind w:left="264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F5D6CEC0">
      <w:start w:val="1"/>
      <w:numFmt w:val="bullet"/>
      <w:lvlText w:val="o"/>
      <w:lvlJc w:val="left"/>
      <w:pPr>
        <w:ind w:left="336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468CE62A">
      <w:start w:val="1"/>
      <w:numFmt w:val="bullet"/>
      <w:lvlText w:val="▪"/>
      <w:lvlJc w:val="left"/>
      <w:pPr>
        <w:ind w:left="408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9AE60954">
      <w:start w:val="1"/>
      <w:numFmt w:val="bullet"/>
      <w:lvlText w:val="•"/>
      <w:lvlJc w:val="left"/>
      <w:pPr>
        <w:ind w:left="480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D12196C">
      <w:start w:val="1"/>
      <w:numFmt w:val="bullet"/>
      <w:lvlText w:val="o"/>
      <w:lvlJc w:val="left"/>
      <w:pPr>
        <w:ind w:left="552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9FF607EC">
      <w:start w:val="1"/>
      <w:numFmt w:val="bullet"/>
      <w:lvlText w:val="▪"/>
      <w:lvlJc w:val="left"/>
      <w:pPr>
        <w:ind w:left="624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6022"/>
    <w:rsid w:val="000103E0"/>
    <w:rsid w:val="00070B4C"/>
    <w:rsid w:val="0007638E"/>
    <w:rsid w:val="001769E4"/>
    <w:rsid w:val="001A26D0"/>
    <w:rsid w:val="001A55F7"/>
    <w:rsid w:val="00230170"/>
    <w:rsid w:val="003173D0"/>
    <w:rsid w:val="0036179F"/>
    <w:rsid w:val="003A4198"/>
    <w:rsid w:val="003B1042"/>
    <w:rsid w:val="00410ABF"/>
    <w:rsid w:val="00424DEF"/>
    <w:rsid w:val="0048580F"/>
    <w:rsid w:val="00490975"/>
    <w:rsid w:val="005244AD"/>
    <w:rsid w:val="006A13FD"/>
    <w:rsid w:val="006B4622"/>
    <w:rsid w:val="007160E2"/>
    <w:rsid w:val="007A23A1"/>
    <w:rsid w:val="007E158B"/>
    <w:rsid w:val="00864A86"/>
    <w:rsid w:val="00963485"/>
    <w:rsid w:val="00971EA2"/>
    <w:rsid w:val="009B04F2"/>
    <w:rsid w:val="009C2F10"/>
    <w:rsid w:val="00A35E51"/>
    <w:rsid w:val="00A815C7"/>
    <w:rsid w:val="00AC720E"/>
    <w:rsid w:val="00B837AC"/>
    <w:rsid w:val="00BA2373"/>
    <w:rsid w:val="00BF6022"/>
    <w:rsid w:val="00C84F41"/>
    <w:rsid w:val="00CA2731"/>
    <w:rsid w:val="00CB23AC"/>
    <w:rsid w:val="00DA39A9"/>
    <w:rsid w:val="00E1537A"/>
    <w:rsid w:val="00E4434B"/>
    <w:rsid w:val="00E72D02"/>
    <w:rsid w:val="00EB18B1"/>
    <w:rsid w:val="00ED1D13"/>
    <w:rsid w:val="00F5546A"/>
    <w:rsid w:val="00FA6AFA"/>
    <w:rsid w:val="00FD03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CBD1E"/>
  <w15:chartTrackingRefBased/>
  <w15:docId w15:val="{4A9E5AEF-5A06-4B45-8161-0F5EE36B0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02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B837A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E1537A"/>
    <w:pPr>
      <w:ind w:left="720"/>
      <w:contextualSpacing/>
    </w:pPr>
    <w:rPr>
      <w:rFonts w:ascii="Calibri" w:eastAsia="Calibri" w:hAnsi="Calibri" w:cs="Calibri"/>
      <w:color w:val="000000"/>
      <w:lang w:eastAsia="fr-FR"/>
    </w:rPr>
  </w:style>
  <w:style w:type="table" w:customStyle="1" w:styleId="TableGrid">
    <w:name w:val="TableGrid"/>
    <w:rsid w:val="00A35E51"/>
    <w:pPr>
      <w:spacing w:after="0" w:line="240" w:lineRule="auto"/>
    </w:pPr>
    <w:rPr>
      <w:rFonts w:eastAsiaTheme="minorEastAsia"/>
      <w:lang w:eastAsia="fr-FR"/>
    </w:rPr>
    <w:tblPr>
      <w:tblCellMar>
        <w:top w:w="0" w:type="dxa"/>
        <w:left w:w="0" w:type="dxa"/>
        <w:bottom w:w="0" w:type="dxa"/>
        <w:right w:w="0" w:type="dxa"/>
      </w:tblCellMar>
    </w:tblPr>
  </w:style>
  <w:style w:type="character" w:styleId="Lienhypertexte">
    <w:name w:val="Hyperlink"/>
    <w:basedOn w:val="Policepardfaut"/>
    <w:uiPriority w:val="99"/>
    <w:unhideWhenUsed/>
    <w:rsid w:val="003173D0"/>
    <w:rPr>
      <w:color w:val="0000FF"/>
      <w:u w:val="single"/>
    </w:rPr>
  </w:style>
  <w:style w:type="character" w:styleId="lev">
    <w:name w:val="Strong"/>
    <w:basedOn w:val="Policepardfaut"/>
    <w:uiPriority w:val="22"/>
    <w:qFormat/>
    <w:rsid w:val="004909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booksgratuits.com/ebooksfrance/laclos_liaisons_dangereuses.pdf" TargetMode="External"/><Relationship Id="rId18" Type="http://schemas.openxmlformats.org/officeDocument/2006/relationships/hyperlink" Target="https://www.babelio.com/livres/Rostand-Cyrano-de-Bergerac/5480" TargetMode="External"/><Relationship Id="rId26" Type="http://schemas.openxmlformats.org/officeDocument/2006/relationships/hyperlink" Target="https://www.seuil.com/ouvrage/langage-et-pouvoir-symbolique-pierre-bourdieu/9782020509220" TargetMode="External"/><Relationship Id="rId39" Type="http://schemas.openxmlformats.org/officeDocument/2006/relationships/image" Target="media/image9.png"/><Relationship Id="rId21" Type="http://schemas.openxmlformats.org/officeDocument/2006/relationships/hyperlink" Target="https://www.babelio.com/livres/Zweig-La-Confusion-des-sentiments/1525" TargetMode="External"/><Relationship Id="rId34" Type="http://schemas.openxmlformats.org/officeDocument/2006/relationships/hyperlink" Target="https://www.youtube.com/watch?v=uKxd30lQ1f0" TargetMode="External"/><Relationship Id="rId42" Type="http://schemas.openxmlformats.org/officeDocument/2006/relationships/hyperlink" Target="https://fr.wikisource.org/wiki/Contes_de_Madame_d%E2%80%99Aulnoy/Texte_entier" TargetMode="External"/><Relationship Id="rId47" Type="http://schemas.openxmlformats.org/officeDocument/2006/relationships/hyperlink" Target="https://bibliothequenumerique.tv5monde.com/livre/435/Micromegas" TargetMode="External"/><Relationship Id="rId50" Type="http://schemas.openxmlformats.org/officeDocument/2006/relationships/hyperlink" Target="https://beq.ebooksgratuits.com/classiques/Kafka_La_metamorphose.pdf" TargetMode="External"/><Relationship Id="rId55" Type="http://schemas.openxmlformats.org/officeDocument/2006/relationships/hyperlink" Target="https://www.youtube.com/watch?v=0fJkaB871e4&amp;feature=emb_logo" TargetMode="External"/><Relationship Id="rId63" Type="http://schemas.openxmlformats.org/officeDocument/2006/relationships/fontTable" Target="fontTable.xml"/><Relationship Id="rId7" Type="http://schemas.openxmlformats.org/officeDocument/2006/relationships/hyperlink" Target="https://www.theatre-classique.fr/pages/pdf/MOLIERE_DOMJUAN.pdf" TargetMode="External"/><Relationship Id="rId2" Type="http://schemas.openxmlformats.org/officeDocument/2006/relationships/styles" Target="styles.xml"/><Relationship Id="rId16" Type="http://schemas.openxmlformats.org/officeDocument/2006/relationships/hyperlink" Target="https://www.babelio.com/livres/Poe-Nouvelles-histoires-extraordinaires/615802" TargetMode="External"/><Relationship Id="rId29" Type="http://schemas.openxmlformats.org/officeDocument/2006/relationships/hyperlink" Target="https://www.babelio.com/livres/Chatelet-Platon/21194" TargetMode="External"/><Relationship Id="rId11" Type="http://schemas.openxmlformats.org/officeDocument/2006/relationships/hyperlink" Target="https://www.la-fontaine-ch-thierry.net/fables.htm" TargetMode="External"/><Relationship Id="rId24" Type="http://schemas.openxmlformats.org/officeDocument/2006/relationships/hyperlink" Target="https://www.babelio.com/livres/Strasser-La-vague/65003" TargetMode="External"/><Relationship Id="rId32" Type="http://schemas.openxmlformats.org/officeDocument/2006/relationships/image" Target="media/image3.png"/><Relationship Id="rId37" Type="http://schemas.openxmlformats.org/officeDocument/2006/relationships/image" Target="media/image7.png"/><Relationship Id="rId40" Type="http://schemas.openxmlformats.org/officeDocument/2006/relationships/hyperlink" Target="https://www.ebooksgratuits.com/pdf/la_bruyere_caracteres.pdf" TargetMode="External"/><Relationship Id="rId45" Type="http://schemas.openxmlformats.org/officeDocument/2006/relationships/hyperlink" Target="https://www.theatre-classique.fr/pages/programmes/edition.php?t=../documents/MARIVAUX_ILEDESESCLAVES.xml" TargetMode="External"/><Relationship Id="rId53" Type="http://schemas.openxmlformats.org/officeDocument/2006/relationships/hyperlink" Target="https://www.youtube.com/watch?v=0fJkaB871e4&amp;feature=emb_logo" TargetMode="External"/><Relationship Id="rId58" Type="http://schemas.openxmlformats.org/officeDocument/2006/relationships/hyperlink" Target="http://www.allocine.fr/video/player_gen_cmedia=19163094%26cfilm=137366.html" TargetMode="External"/><Relationship Id="rId5" Type="http://schemas.openxmlformats.org/officeDocument/2006/relationships/image" Target="media/image1.jpeg"/><Relationship Id="rId61" Type="http://schemas.openxmlformats.org/officeDocument/2006/relationships/hyperlink" Target="https://promo.numworks.fr/wAgw3s" TargetMode="External"/><Relationship Id="rId19" Type="http://schemas.openxmlformats.org/officeDocument/2006/relationships/hyperlink" Target="https://bibliothequenumerique.tv5monde.com/livre/159/Cyrano-de-Bergerac" TargetMode="External"/><Relationship Id="rId14" Type="http://schemas.openxmlformats.org/officeDocument/2006/relationships/hyperlink" Target="https://www.ebooksgratuits.com/ebooksfrance/laclos_liaisons_dangereuses.pdf" TargetMode="External"/><Relationship Id="rId22" Type="http://schemas.openxmlformats.org/officeDocument/2006/relationships/hyperlink" Target="https://www.babelio.com/livres/Brecht-La-vie-de-Galilee/20596" TargetMode="External"/><Relationship Id="rId27" Type="http://schemas.openxmlformats.org/officeDocument/2006/relationships/hyperlink" Target="https://www.editionsducerf.fr/librairie/livre/7908/dire-et-vouloir-dire" TargetMode="External"/><Relationship Id="rId30" Type="http://schemas.openxmlformats.org/officeDocument/2006/relationships/hyperlink" Target="https://www.lesbelleslettres.com/livre/558-dixit-l-art-de-la-parole-dans-l-antiquite" TargetMode="External"/><Relationship Id="rId35" Type="http://schemas.openxmlformats.org/officeDocument/2006/relationships/image" Target="media/image5.png"/><Relationship Id="rId43" Type="http://schemas.openxmlformats.org/officeDocument/2006/relationships/hyperlink" Target="https://beq.ebooksgratuits.com/vents/Defoe-Robinson-1.pdf" TargetMode="External"/><Relationship Id="rId48" Type="http://schemas.openxmlformats.org/officeDocument/2006/relationships/hyperlink" Target="https://bibliothequenumerique.tv5monde.com/livre/189/Candide" TargetMode="External"/><Relationship Id="rId56" Type="http://schemas.openxmlformats.org/officeDocument/2006/relationships/hyperlink" Target="https://www.arte.tv/fr/videos/067797-000-A/sauvages-au-coeur-des-zoos-humains/" TargetMode="External"/><Relationship Id="rId64" Type="http://schemas.openxmlformats.org/officeDocument/2006/relationships/theme" Target="theme/theme1.xml"/><Relationship Id="rId8" Type="http://schemas.openxmlformats.org/officeDocument/2006/relationships/hyperlink" Target="https://www.theatre-classique.fr/pages/pdf/MOLIERE_DOMJUAN.pdf" TargetMode="External"/><Relationship Id="rId51" Type="http://schemas.openxmlformats.org/officeDocument/2006/relationships/hyperlink" Target="https://www.ebooksgratuits.org/pdf/orwell_ferme_des_animaux.pdf" TargetMode="External"/><Relationship Id="rId3" Type="http://schemas.openxmlformats.org/officeDocument/2006/relationships/settings" Target="settings.xml"/><Relationship Id="rId12" Type="http://schemas.openxmlformats.org/officeDocument/2006/relationships/hyperlink" Target="https://www.la-fontaine-ch-thierry.net/fables.htm" TargetMode="External"/><Relationship Id="rId17" Type="http://schemas.openxmlformats.org/officeDocument/2006/relationships/hyperlink" Target="https://beq.ebooksgratuits.com/vents/poe-2.pdf" TargetMode="External"/><Relationship Id="rId25" Type="http://schemas.openxmlformats.org/officeDocument/2006/relationships/hyperlink" Target="https://www.babelio.com/livres/Mazet-Manuel-dautodefense-intellectuelle/760429" TargetMode="External"/><Relationship Id="rId33" Type="http://schemas.openxmlformats.org/officeDocument/2006/relationships/image" Target="media/image4.png"/><Relationship Id="rId38" Type="http://schemas.openxmlformats.org/officeDocument/2006/relationships/image" Target="media/image8.png"/><Relationship Id="rId46" Type="http://schemas.openxmlformats.org/officeDocument/2006/relationships/hyperlink" Target="https://gallica.bnf.fr/ark:/12148/bpt6k5773350g/f8.item" TargetMode="External"/><Relationship Id="rId59" Type="http://schemas.openxmlformats.org/officeDocument/2006/relationships/hyperlink" Target="https://www.seuil.com/ouvrage/l-exploration-du-monde-collectif/9782021406252" TargetMode="External"/><Relationship Id="rId20" Type="http://schemas.openxmlformats.org/officeDocument/2006/relationships/hyperlink" Target="https://bibliothequenumerique.tv5monde.com/livre/159/Cyrano-de-Bergerac" TargetMode="External"/><Relationship Id="rId41" Type="http://schemas.openxmlformats.org/officeDocument/2006/relationships/hyperlink" Target="https://beq.ebooksgratuits.com/vents/Leprince_de_Beaumont_Contes_de_fees.pdf" TargetMode="External"/><Relationship Id="rId54" Type="http://schemas.openxmlformats.org/officeDocument/2006/relationships/hyperlink" Target="https://www.youtube.com/watch?v=0fJkaB871e4&amp;feature=emb_logo" TargetMode="External"/><Relationship Id="rId62" Type="http://schemas.openxmlformats.org/officeDocument/2006/relationships/hyperlink" Target="https://promo.numworks.fr/wAgw3s" TargetMode="External"/><Relationship Id="rId1" Type="http://schemas.openxmlformats.org/officeDocument/2006/relationships/numbering" Target="numbering.xml"/><Relationship Id="rId6" Type="http://schemas.openxmlformats.org/officeDocument/2006/relationships/hyperlink" Target="https://bibliothequenumerique.tv5monde.com/livre/3/Le-Roman-de-Renart" TargetMode="External"/><Relationship Id="rId15" Type="http://schemas.openxmlformats.org/officeDocument/2006/relationships/hyperlink" Target="https://www.babelio.com/livres/Poe-Nouvelles-histoires-extraordinaires/615802" TargetMode="External"/><Relationship Id="rId23" Type="http://schemas.openxmlformats.org/officeDocument/2006/relationships/hyperlink" Target="https://www.babelio.com/livres/Orwell-1984/2961" TargetMode="External"/><Relationship Id="rId28" Type="http://schemas.openxmlformats.org/officeDocument/2006/relationships/hyperlink" Target="http://www.leseditionsdeminuit.fr/livre-La_Voix_nue-1993-1-1-0-1.html" TargetMode="External"/><Relationship Id="rId36" Type="http://schemas.openxmlformats.org/officeDocument/2006/relationships/image" Target="media/image6.png"/><Relationship Id="rId49" Type="http://schemas.openxmlformats.org/officeDocument/2006/relationships/hyperlink" Target="https://bibliothequenumerique.tv5monde.com/livre/490/Zadig-ou-la-destinee" TargetMode="External"/><Relationship Id="rId57" Type="http://schemas.openxmlformats.org/officeDocument/2006/relationships/hyperlink" Target="https://www.arte.tv/fr/videos/067797-000-A/sauvages-au-coeur-des-zoos-humains/" TargetMode="External"/><Relationship Id="rId10" Type="http://schemas.openxmlformats.org/officeDocument/2006/relationships/hyperlink" Target="http://www.la-fontaine-ch-thierry.net/fables.htm" TargetMode="External"/><Relationship Id="rId31" Type="http://schemas.openxmlformats.org/officeDocument/2006/relationships/image" Target="media/image2.png"/><Relationship Id="rId44" Type="http://schemas.openxmlformats.org/officeDocument/2006/relationships/hyperlink" Target="https://bibliothequenumerique.tv5monde.com/livre/130/Lettres-persanes" TargetMode="External"/><Relationship Id="rId52" Type="http://schemas.openxmlformats.org/officeDocument/2006/relationships/hyperlink" Target="https://www.youtube.com/watch?v=0fJkaB871e4&amp;feature=emb_logo" TargetMode="External"/><Relationship Id="rId60" Type="http://schemas.openxmlformats.org/officeDocument/2006/relationships/hyperlink" Target="https://www.seuil.com/ouvrage/l-exploration-du-monde-collectif/9782021406252" TargetMode="External"/><Relationship Id="rId4" Type="http://schemas.openxmlformats.org/officeDocument/2006/relationships/webSettings" Target="webSettings.xml"/><Relationship Id="rId9" Type="http://schemas.openxmlformats.org/officeDocument/2006/relationships/hyperlink" Target="http://www.theatre-classique.fr/pages/pdf/MOLIERE_DOMJUAN.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491</TotalTime>
  <Pages>9</Pages>
  <Words>2557</Words>
  <Characters>14068</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HP Inc.</Company>
  <LinksUpToDate>false</LinksUpToDate>
  <CharactersWithSpaces>16592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Documentaliste</dc:creator>
  <cp:keywords/>
  <dc:description/>
  <cp:lastModifiedBy>Documentaliste</cp:lastModifiedBy>
  <cp:revision>9</cp:revision>
  <dcterms:created xsi:type="dcterms:W3CDTF">2025-06-17T16:41:00Z</dcterms:created>
  <dcterms:modified xsi:type="dcterms:W3CDTF">2025-07-08T16:56:00Z</dcterms:modified>
</cp:coreProperties>
</file>